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1DD" w:rsidRPr="00501A6E" w:rsidRDefault="00501A6E" w:rsidP="00501A6E">
      <w:pPr>
        <w:spacing w:after="0"/>
        <w:rPr>
          <w:rFonts w:ascii="Times New Roman" w:hAnsi="Times New Roman" w:cs="Times New Roman"/>
          <w:b/>
          <w:sz w:val="20"/>
          <w:szCs w:val="20"/>
        </w:rPr>
      </w:pPr>
      <w:r w:rsidRPr="00501A6E">
        <w:rPr>
          <w:rFonts w:ascii="Times New Roman" w:hAnsi="Times New Roman" w:cs="Times New Roman"/>
          <w:b/>
          <w:sz w:val="20"/>
          <w:szCs w:val="20"/>
        </w:rPr>
        <w:t>Приложение 8</w:t>
      </w:r>
    </w:p>
    <w:p w:rsidR="009461DD" w:rsidRPr="009461DD" w:rsidRDefault="009461DD" w:rsidP="009461DD">
      <w:pPr>
        <w:spacing w:after="0"/>
        <w:jc w:val="center"/>
        <w:rPr>
          <w:rFonts w:ascii="Times New Roman" w:hAnsi="Times New Roman" w:cs="Times New Roman"/>
          <w:sz w:val="20"/>
          <w:szCs w:val="20"/>
        </w:rPr>
      </w:pPr>
      <w:proofErr w:type="gramStart"/>
      <w:r w:rsidRPr="009461DD">
        <w:rPr>
          <w:rFonts w:ascii="Times New Roman" w:hAnsi="Times New Roman" w:cs="Times New Roman"/>
          <w:sz w:val="20"/>
          <w:szCs w:val="20"/>
        </w:rPr>
        <w:t>Карта  контроля  развивающей предметно – пространственная среды группы  по формированию у детей основ безопасности на дорог</w:t>
      </w:r>
      <w:r>
        <w:rPr>
          <w:rFonts w:ascii="Times New Roman" w:hAnsi="Times New Roman" w:cs="Times New Roman"/>
          <w:sz w:val="20"/>
          <w:szCs w:val="20"/>
        </w:rPr>
        <w:t xml:space="preserve">ах  </w:t>
      </w:r>
      <w:r w:rsidRPr="009461DD">
        <w:rPr>
          <w:rFonts w:ascii="Times New Roman" w:hAnsi="Times New Roman" w:cs="Times New Roman"/>
          <w:sz w:val="20"/>
          <w:szCs w:val="20"/>
        </w:rPr>
        <w:t xml:space="preserve">первой младшей группы. </w:t>
      </w:r>
      <w:proofErr w:type="gramEnd"/>
    </w:p>
    <w:p w:rsidR="009461DD" w:rsidRPr="009461DD" w:rsidRDefault="009461DD" w:rsidP="009461DD">
      <w:pPr>
        <w:spacing w:after="0" w:line="240" w:lineRule="auto"/>
        <w:rPr>
          <w:rFonts w:ascii="Times New Roman" w:hAnsi="Times New Roman" w:cs="Times New Roman"/>
          <w:sz w:val="20"/>
          <w:szCs w:val="20"/>
        </w:rPr>
      </w:pPr>
      <w:r w:rsidRPr="009461DD">
        <w:rPr>
          <w:rFonts w:ascii="Times New Roman" w:hAnsi="Times New Roman" w:cs="Times New Roman"/>
          <w:sz w:val="20"/>
          <w:szCs w:val="20"/>
        </w:rPr>
        <w:t>Ф.И.О. педагога____________________________</w:t>
      </w:r>
    </w:p>
    <w:p w:rsidR="009461DD" w:rsidRPr="009461DD" w:rsidRDefault="009461DD" w:rsidP="009461DD">
      <w:pPr>
        <w:spacing w:after="0" w:line="240" w:lineRule="auto"/>
        <w:rPr>
          <w:rFonts w:ascii="Times New Roman" w:hAnsi="Times New Roman" w:cs="Times New Roman"/>
          <w:sz w:val="20"/>
          <w:szCs w:val="20"/>
        </w:rPr>
      </w:pPr>
      <w:r w:rsidRPr="009461DD">
        <w:rPr>
          <w:rFonts w:ascii="Times New Roman" w:hAnsi="Times New Roman" w:cs="Times New Roman"/>
          <w:sz w:val="20"/>
          <w:szCs w:val="20"/>
        </w:rPr>
        <w:t xml:space="preserve">Группа____________________________________ </w:t>
      </w:r>
    </w:p>
    <w:p w:rsidR="009461DD" w:rsidRPr="009461DD" w:rsidRDefault="009461DD" w:rsidP="009461DD">
      <w:pPr>
        <w:spacing w:after="0" w:line="240" w:lineRule="auto"/>
        <w:rPr>
          <w:rFonts w:ascii="Times New Roman" w:hAnsi="Times New Roman" w:cs="Times New Roman"/>
          <w:sz w:val="20"/>
          <w:szCs w:val="20"/>
        </w:rPr>
      </w:pPr>
      <w:r w:rsidRPr="009461DD">
        <w:rPr>
          <w:rFonts w:ascii="Times New Roman" w:hAnsi="Times New Roman" w:cs="Times New Roman"/>
          <w:sz w:val="20"/>
          <w:szCs w:val="20"/>
        </w:rPr>
        <w:t>Дата контроля______________________________</w:t>
      </w:r>
    </w:p>
    <w:p w:rsidR="009461DD" w:rsidRPr="009461DD" w:rsidRDefault="009461DD" w:rsidP="009461DD">
      <w:pPr>
        <w:spacing w:after="0"/>
        <w:rPr>
          <w:rFonts w:ascii="Times New Roman" w:hAnsi="Times New Roman" w:cs="Times New Roman"/>
          <w:sz w:val="20"/>
          <w:szCs w:val="20"/>
        </w:rPr>
      </w:pPr>
    </w:p>
    <w:tbl>
      <w:tblPr>
        <w:tblStyle w:val="a3"/>
        <w:tblW w:w="5982" w:type="dxa"/>
        <w:tblInd w:w="-318" w:type="dxa"/>
        <w:tblLook w:val="04A0"/>
      </w:tblPr>
      <w:tblGrid>
        <w:gridCol w:w="2127"/>
        <w:gridCol w:w="1134"/>
        <w:gridCol w:w="1559"/>
        <w:gridCol w:w="1162"/>
      </w:tblGrid>
      <w:tr w:rsidR="009461DD" w:rsidRPr="009461DD" w:rsidTr="00A17BF5">
        <w:tc>
          <w:tcPr>
            <w:tcW w:w="2127" w:type="dxa"/>
          </w:tcPr>
          <w:p w:rsidR="009461DD" w:rsidRPr="009461DD" w:rsidRDefault="009461DD" w:rsidP="00A17BF5">
            <w:pPr>
              <w:jc w:val="center"/>
              <w:rPr>
                <w:rFonts w:ascii="Times New Roman" w:hAnsi="Times New Roman" w:cs="Times New Roman"/>
                <w:sz w:val="18"/>
                <w:szCs w:val="18"/>
              </w:rPr>
            </w:pPr>
          </w:p>
        </w:tc>
        <w:tc>
          <w:tcPr>
            <w:tcW w:w="1134" w:type="dxa"/>
          </w:tcPr>
          <w:p w:rsidR="009461DD" w:rsidRPr="009461DD" w:rsidRDefault="009461DD" w:rsidP="00A17BF5">
            <w:pPr>
              <w:jc w:val="center"/>
              <w:rPr>
                <w:rFonts w:ascii="Times New Roman" w:hAnsi="Times New Roman" w:cs="Times New Roman"/>
                <w:sz w:val="18"/>
                <w:szCs w:val="18"/>
              </w:rPr>
            </w:pPr>
            <w:r w:rsidRPr="009461DD">
              <w:rPr>
                <w:rFonts w:ascii="Times New Roman" w:hAnsi="Times New Roman" w:cs="Times New Roman"/>
                <w:sz w:val="18"/>
                <w:szCs w:val="18"/>
              </w:rPr>
              <w:t>Наличие</w:t>
            </w:r>
          </w:p>
        </w:tc>
        <w:tc>
          <w:tcPr>
            <w:tcW w:w="1559" w:type="dxa"/>
          </w:tcPr>
          <w:p w:rsidR="009461DD" w:rsidRPr="009461DD" w:rsidRDefault="009461DD" w:rsidP="00A17BF5">
            <w:pPr>
              <w:jc w:val="center"/>
              <w:rPr>
                <w:rFonts w:ascii="Times New Roman" w:hAnsi="Times New Roman" w:cs="Times New Roman"/>
                <w:sz w:val="18"/>
                <w:szCs w:val="18"/>
              </w:rPr>
            </w:pPr>
            <w:r w:rsidRPr="009461DD">
              <w:rPr>
                <w:rFonts w:ascii="Times New Roman" w:hAnsi="Times New Roman" w:cs="Times New Roman"/>
                <w:sz w:val="18"/>
                <w:szCs w:val="18"/>
              </w:rPr>
              <w:t>Соответствие возрасту детей</w:t>
            </w:r>
          </w:p>
        </w:tc>
        <w:tc>
          <w:tcPr>
            <w:tcW w:w="1162" w:type="dxa"/>
          </w:tcPr>
          <w:p w:rsidR="009461DD" w:rsidRPr="009461DD" w:rsidRDefault="009461DD" w:rsidP="00A17BF5">
            <w:pPr>
              <w:jc w:val="center"/>
              <w:rPr>
                <w:rFonts w:ascii="Times New Roman" w:hAnsi="Times New Roman" w:cs="Times New Roman"/>
                <w:sz w:val="18"/>
                <w:szCs w:val="18"/>
              </w:rPr>
            </w:pPr>
            <w:r w:rsidRPr="009461DD">
              <w:rPr>
                <w:rFonts w:ascii="Times New Roman" w:hAnsi="Times New Roman" w:cs="Times New Roman"/>
                <w:sz w:val="18"/>
                <w:szCs w:val="18"/>
              </w:rPr>
              <w:t>Эстетика оформления</w:t>
            </w:r>
          </w:p>
        </w:tc>
      </w:tr>
      <w:tr w:rsidR="009461DD" w:rsidRPr="009461DD" w:rsidTr="00A17BF5">
        <w:tc>
          <w:tcPr>
            <w:tcW w:w="2127" w:type="dxa"/>
          </w:tcPr>
          <w:p w:rsidR="009461DD" w:rsidRPr="009461DD" w:rsidRDefault="009461DD" w:rsidP="00A17BF5">
            <w:pPr>
              <w:jc w:val="center"/>
              <w:rPr>
                <w:rFonts w:ascii="Times New Roman" w:hAnsi="Times New Roman" w:cs="Times New Roman"/>
                <w:sz w:val="18"/>
                <w:szCs w:val="18"/>
              </w:rPr>
            </w:pPr>
            <w:r w:rsidRPr="009461DD">
              <w:rPr>
                <w:rFonts w:ascii="Times New Roman" w:hAnsi="Times New Roman" w:cs="Times New Roman"/>
                <w:sz w:val="18"/>
                <w:szCs w:val="18"/>
              </w:rPr>
              <w:t>Наборы транспортных средств</w:t>
            </w:r>
          </w:p>
        </w:tc>
        <w:tc>
          <w:tcPr>
            <w:tcW w:w="1134" w:type="dxa"/>
          </w:tcPr>
          <w:p w:rsidR="009461DD" w:rsidRPr="009461DD" w:rsidRDefault="009461DD" w:rsidP="00A17BF5">
            <w:pPr>
              <w:jc w:val="center"/>
              <w:rPr>
                <w:rFonts w:ascii="Times New Roman" w:hAnsi="Times New Roman" w:cs="Times New Roman"/>
                <w:b/>
                <w:sz w:val="18"/>
                <w:szCs w:val="18"/>
              </w:rPr>
            </w:pPr>
          </w:p>
        </w:tc>
        <w:tc>
          <w:tcPr>
            <w:tcW w:w="1559" w:type="dxa"/>
          </w:tcPr>
          <w:p w:rsidR="009461DD" w:rsidRPr="009461DD" w:rsidRDefault="009461DD" w:rsidP="00A17BF5">
            <w:pPr>
              <w:jc w:val="center"/>
              <w:rPr>
                <w:rFonts w:ascii="Times New Roman" w:hAnsi="Times New Roman" w:cs="Times New Roman"/>
                <w:b/>
                <w:sz w:val="18"/>
                <w:szCs w:val="18"/>
              </w:rPr>
            </w:pPr>
          </w:p>
        </w:tc>
        <w:tc>
          <w:tcPr>
            <w:tcW w:w="1162" w:type="dxa"/>
          </w:tcPr>
          <w:p w:rsidR="009461DD" w:rsidRPr="009461DD" w:rsidRDefault="009461DD" w:rsidP="00A17BF5">
            <w:pPr>
              <w:jc w:val="center"/>
              <w:rPr>
                <w:rFonts w:ascii="Times New Roman" w:hAnsi="Times New Roman" w:cs="Times New Roman"/>
                <w:b/>
                <w:sz w:val="18"/>
                <w:szCs w:val="18"/>
              </w:rPr>
            </w:pPr>
          </w:p>
        </w:tc>
      </w:tr>
      <w:tr w:rsidR="009461DD" w:rsidRPr="009461DD" w:rsidTr="00A17BF5">
        <w:tc>
          <w:tcPr>
            <w:tcW w:w="2127" w:type="dxa"/>
          </w:tcPr>
          <w:p w:rsidR="009461DD" w:rsidRPr="009461DD" w:rsidRDefault="009461DD" w:rsidP="00A17BF5">
            <w:pPr>
              <w:jc w:val="center"/>
              <w:rPr>
                <w:rFonts w:ascii="Times New Roman" w:hAnsi="Times New Roman" w:cs="Times New Roman"/>
                <w:sz w:val="18"/>
                <w:szCs w:val="18"/>
              </w:rPr>
            </w:pPr>
            <w:r w:rsidRPr="009461DD">
              <w:rPr>
                <w:rFonts w:ascii="Times New Roman" w:hAnsi="Times New Roman" w:cs="Times New Roman"/>
                <w:sz w:val="18"/>
                <w:szCs w:val="18"/>
              </w:rPr>
              <w:t>Макеты пешеходного светофора</w:t>
            </w:r>
          </w:p>
        </w:tc>
        <w:tc>
          <w:tcPr>
            <w:tcW w:w="1134" w:type="dxa"/>
          </w:tcPr>
          <w:p w:rsidR="009461DD" w:rsidRPr="009461DD" w:rsidRDefault="009461DD" w:rsidP="00A17BF5">
            <w:pPr>
              <w:jc w:val="center"/>
              <w:rPr>
                <w:rFonts w:ascii="Times New Roman" w:hAnsi="Times New Roman" w:cs="Times New Roman"/>
                <w:b/>
                <w:sz w:val="18"/>
                <w:szCs w:val="18"/>
              </w:rPr>
            </w:pPr>
          </w:p>
          <w:p w:rsidR="009461DD" w:rsidRPr="009461DD" w:rsidRDefault="009461DD" w:rsidP="00A17BF5">
            <w:pPr>
              <w:jc w:val="center"/>
              <w:rPr>
                <w:rFonts w:ascii="Times New Roman" w:hAnsi="Times New Roman" w:cs="Times New Roman"/>
                <w:b/>
                <w:sz w:val="18"/>
                <w:szCs w:val="18"/>
              </w:rPr>
            </w:pPr>
          </w:p>
        </w:tc>
        <w:tc>
          <w:tcPr>
            <w:tcW w:w="1559" w:type="dxa"/>
          </w:tcPr>
          <w:p w:rsidR="009461DD" w:rsidRPr="009461DD" w:rsidRDefault="009461DD" w:rsidP="00A17BF5">
            <w:pPr>
              <w:jc w:val="center"/>
              <w:rPr>
                <w:rFonts w:ascii="Times New Roman" w:hAnsi="Times New Roman" w:cs="Times New Roman"/>
                <w:b/>
                <w:sz w:val="18"/>
                <w:szCs w:val="18"/>
              </w:rPr>
            </w:pPr>
          </w:p>
        </w:tc>
        <w:tc>
          <w:tcPr>
            <w:tcW w:w="1162" w:type="dxa"/>
          </w:tcPr>
          <w:p w:rsidR="009461DD" w:rsidRPr="009461DD" w:rsidRDefault="009461DD" w:rsidP="00A17BF5">
            <w:pPr>
              <w:jc w:val="center"/>
              <w:rPr>
                <w:rFonts w:ascii="Times New Roman" w:hAnsi="Times New Roman" w:cs="Times New Roman"/>
                <w:b/>
                <w:sz w:val="18"/>
                <w:szCs w:val="18"/>
              </w:rPr>
            </w:pPr>
          </w:p>
        </w:tc>
      </w:tr>
      <w:tr w:rsidR="009461DD" w:rsidRPr="009461DD" w:rsidTr="00A17BF5">
        <w:tc>
          <w:tcPr>
            <w:tcW w:w="2127" w:type="dxa"/>
          </w:tcPr>
          <w:p w:rsidR="009461DD" w:rsidRPr="009461DD" w:rsidRDefault="009461DD" w:rsidP="00A17BF5">
            <w:pPr>
              <w:jc w:val="center"/>
              <w:rPr>
                <w:rFonts w:ascii="Times New Roman" w:hAnsi="Times New Roman" w:cs="Times New Roman"/>
                <w:sz w:val="18"/>
                <w:szCs w:val="18"/>
              </w:rPr>
            </w:pPr>
            <w:r w:rsidRPr="009461DD">
              <w:rPr>
                <w:rFonts w:ascii="Times New Roman" w:hAnsi="Times New Roman" w:cs="Times New Roman"/>
                <w:sz w:val="18"/>
                <w:szCs w:val="18"/>
              </w:rPr>
              <w:t>Дидактические игры «Собери машину» (из 4 частей), «Светофор», «Поставь машину в гараж»</w:t>
            </w:r>
          </w:p>
        </w:tc>
        <w:tc>
          <w:tcPr>
            <w:tcW w:w="1134" w:type="dxa"/>
          </w:tcPr>
          <w:p w:rsidR="009461DD" w:rsidRPr="009461DD" w:rsidRDefault="009461DD" w:rsidP="00A17BF5">
            <w:pPr>
              <w:jc w:val="center"/>
              <w:rPr>
                <w:rFonts w:ascii="Times New Roman" w:hAnsi="Times New Roman" w:cs="Times New Roman"/>
                <w:b/>
                <w:sz w:val="18"/>
                <w:szCs w:val="18"/>
              </w:rPr>
            </w:pPr>
          </w:p>
        </w:tc>
        <w:tc>
          <w:tcPr>
            <w:tcW w:w="1559" w:type="dxa"/>
          </w:tcPr>
          <w:p w:rsidR="009461DD" w:rsidRPr="009461DD" w:rsidRDefault="009461DD" w:rsidP="00A17BF5">
            <w:pPr>
              <w:jc w:val="center"/>
              <w:rPr>
                <w:rFonts w:ascii="Times New Roman" w:hAnsi="Times New Roman" w:cs="Times New Roman"/>
                <w:b/>
                <w:sz w:val="18"/>
                <w:szCs w:val="18"/>
              </w:rPr>
            </w:pPr>
          </w:p>
        </w:tc>
        <w:tc>
          <w:tcPr>
            <w:tcW w:w="1162" w:type="dxa"/>
          </w:tcPr>
          <w:p w:rsidR="009461DD" w:rsidRPr="009461DD" w:rsidRDefault="009461DD" w:rsidP="00A17BF5">
            <w:pPr>
              <w:jc w:val="center"/>
              <w:rPr>
                <w:rFonts w:ascii="Times New Roman" w:hAnsi="Times New Roman" w:cs="Times New Roman"/>
                <w:b/>
                <w:sz w:val="18"/>
                <w:szCs w:val="18"/>
              </w:rPr>
            </w:pPr>
          </w:p>
        </w:tc>
      </w:tr>
      <w:tr w:rsidR="009461DD" w:rsidRPr="009461DD" w:rsidTr="00A17BF5">
        <w:tc>
          <w:tcPr>
            <w:tcW w:w="2127" w:type="dxa"/>
          </w:tcPr>
          <w:p w:rsidR="009461DD" w:rsidRPr="009461DD" w:rsidRDefault="009461DD" w:rsidP="00A17BF5">
            <w:pPr>
              <w:jc w:val="center"/>
              <w:rPr>
                <w:rFonts w:ascii="Times New Roman" w:hAnsi="Times New Roman" w:cs="Times New Roman"/>
                <w:sz w:val="18"/>
                <w:szCs w:val="18"/>
              </w:rPr>
            </w:pPr>
            <w:r w:rsidRPr="009461DD">
              <w:rPr>
                <w:rFonts w:ascii="Times New Roman" w:hAnsi="Times New Roman" w:cs="Times New Roman"/>
                <w:sz w:val="18"/>
                <w:szCs w:val="18"/>
              </w:rPr>
              <w:t>Иллюстративный материал</w:t>
            </w:r>
          </w:p>
          <w:p w:rsidR="009461DD" w:rsidRPr="009461DD" w:rsidRDefault="009461DD" w:rsidP="00A17BF5">
            <w:pPr>
              <w:jc w:val="center"/>
              <w:rPr>
                <w:rFonts w:ascii="Times New Roman" w:hAnsi="Times New Roman" w:cs="Times New Roman"/>
                <w:sz w:val="18"/>
                <w:szCs w:val="18"/>
              </w:rPr>
            </w:pPr>
            <w:r w:rsidRPr="009461DD">
              <w:rPr>
                <w:rFonts w:ascii="Times New Roman" w:hAnsi="Times New Roman" w:cs="Times New Roman"/>
                <w:sz w:val="18"/>
                <w:szCs w:val="18"/>
              </w:rPr>
              <w:t xml:space="preserve"> с изображением транспортных средств</w:t>
            </w:r>
          </w:p>
        </w:tc>
        <w:tc>
          <w:tcPr>
            <w:tcW w:w="1134" w:type="dxa"/>
          </w:tcPr>
          <w:p w:rsidR="009461DD" w:rsidRPr="009461DD" w:rsidRDefault="009461DD" w:rsidP="00A17BF5">
            <w:pPr>
              <w:jc w:val="center"/>
              <w:rPr>
                <w:rFonts w:ascii="Times New Roman" w:hAnsi="Times New Roman" w:cs="Times New Roman"/>
                <w:b/>
                <w:sz w:val="18"/>
                <w:szCs w:val="18"/>
              </w:rPr>
            </w:pPr>
          </w:p>
        </w:tc>
        <w:tc>
          <w:tcPr>
            <w:tcW w:w="1559" w:type="dxa"/>
          </w:tcPr>
          <w:p w:rsidR="009461DD" w:rsidRPr="009461DD" w:rsidRDefault="009461DD" w:rsidP="00A17BF5">
            <w:pPr>
              <w:jc w:val="center"/>
              <w:rPr>
                <w:rFonts w:ascii="Times New Roman" w:hAnsi="Times New Roman" w:cs="Times New Roman"/>
                <w:b/>
                <w:sz w:val="18"/>
                <w:szCs w:val="18"/>
              </w:rPr>
            </w:pPr>
          </w:p>
        </w:tc>
        <w:tc>
          <w:tcPr>
            <w:tcW w:w="1162" w:type="dxa"/>
          </w:tcPr>
          <w:p w:rsidR="009461DD" w:rsidRPr="009461DD" w:rsidRDefault="009461DD" w:rsidP="00A17BF5">
            <w:pPr>
              <w:jc w:val="center"/>
              <w:rPr>
                <w:rFonts w:ascii="Times New Roman" w:hAnsi="Times New Roman" w:cs="Times New Roman"/>
                <w:b/>
                <w:sz w:val="18"/>
                <w:szCs w:val="18"/>
              </w:rPr>
            </w:pPr>
          </w:p>
        </w:tc>
      </w:tr>
      <w:tr w:rsidR="009461DD" w:rsidRPr="009461DD" w:rsidTr="00A17BF5">
        <w:tc>
          <w:tcPr>
            <w:tcW w:w="2127" w:type="dxa"/>
          </w:tcPr>
          <w:p w:rsidR="009461DD" w:rsidRPr="009461DD" w:rsidRDefault="009461DD" w:rsidP="00A17BF5">
            <w:pPr>
              <w:jc w:val="center"/>
              <w:rPr>
                <w:rFonts w:ascii="Times New Roman" w:hAnsi="Times New Roman" w:cs="Times New Roman"/>
                <w:sz w:val="18"/>
                <w:szCs w:val="18"/>
              </w:rPr>
            </w:pPr>
            <w:proofErr w:type="gramStart"/>
            <w:r w:rsidRPr="009461DD">
              <w:rPr>
                <w:rFonts w:ascii="Times New Roman" w:hAnsi="Times New Roman" w:cs="Times New Roman"/>
                <w:sz w:val="18"/>
                <w:szCs w:val="18"/>
              </w:rPr>
              <w:t>Атрибуты для игр «Транспорт» разноцветные рули, шапочки разных видов транспорта, нагрудные знаки, жилеты с изображением вида транспорта)</w:t>
            </w:r>
            <w:proofErr w:type="gramEnd"/>
          </w:p>
        </w:tc>
        <w:tc>
          <w:tcPr>
            <w:tcW w:w="1134" w:type="dxa"/>
          </w:tcPr>
          <w:p w:rsidR="009461DD" w:rsidRPr="009461DD" w:rsidRDefault="009461DD" w:rsidP="00A17BF5">
            <w:pPr>
              <w:jc w:val="center"/>
              <w:rPr>
                <w:rFonts w:ascii="Times New Roman" w:hAnsi="Times New Roman" w:cs="Times New Roman"/>
                <w:b/>
                <w:sz w:val="18"/>
                <w:szCs w:val="18"/>
              </w:rPr>
            </w:pPr>
          </w:p>
        </w:tc>
        <w:tc>
          <w:tcPr>
            <w:tcW w:w="1559" w:type="dxa"/>
          </w:tcPr>
          <w:p w:rsidR="009461DD" w:rsidRPr="009461DD" w:rsidRDefault="009461DD" w:rsidP="00A17BF5">
            <w:pPr>
              <w:jc w:val="center"/>
              <w:rPr>
                <w:rFonts w:ascii="Times New Roman" w:hAnsi="Times New Roman" w:cs="Times New Roman"/>
                <w:b/>
                <w:sz w:val="18"/>
                <w:szCs w:val="18"/>
              </w:rPr>
            </w:pPr>
          </w:p>
        </w:tc>
        <w:tc>
          <w:tcPr>
            <w:tcW w:w="1162" w:type="dxa"/>
          </w:tcPr>
          <w:p w:rsidR="009461DD" w:rsidRPr="009461DD" w:rsidRDefault="009461DD" w:rsidP="00A17BF5">
            <w:pPr>
              <w:jc w:val="center"/>
              <w:rPr>
                <w:rFonts w:ascii="Times New Roman" w:hAnsi="Times New Roman" w:cs="Times New Roman"/>
                <w:b/>
                <w:sz w:val="18"/>
                <w:szCs w:val="18"/>
              </w:rPr>
            </w:pPr>
          </w:p>
        </w:tc>
      </w:tr>
      <w:tr w:rsidR="009461DD" w:rsidRPr="009461DD" w:rsidTr="00A17BF5">
        <w:tc>
          <w:tcPr>
            <w:tcW w:w="2127" w:type="dxa"/>
          </w:tcPr>
          <w:p w:rsidR="009461DD" w:rsidRPr="009461DD" w:rsidRDefault="009461DD" w:rsidP="00A17BF5">
            <w:pPr>
              <w:jc w:val="center"/>
              <w:rPr>
                <w:rFonts w:ascii="Times New Roman" w:hAnsi="Times New Roman" w:cs="Times New Roman"/>
                <w:sz w:val="18"/>
                <w:szCs w:val="18"/>
              </w:rPr>
            </w:pPr>
            <w:proofErr w:type="spellStart"/>
            <w:r w:rsidRPr="009461DD">
              <w:rPr>
                <w:rFonts w:ascii="Times New Roman" w:hAnsi="Times New Roman" w:cs="Times New Roman"/>
                <w:sz w:val="18"/>
                <w:szCs w:val="18"/>
              </w:rPr>
              <w:t>Фланелеграф</w:t>
            </w:r>
            <w:proofErr w:type="spellEnd"/>
          </w:p>
          <w:p w:rsidR="009461DD" w:rsidRPr="009461DD" w:rsidRDefault="009461DD" w:rsidP="00A17BF5">
            <w:pPr>
              <w:jc w:val="center"/>
              <w:rPr>
                <w:rFonts w:ascii="Times New Roman" w:hAnsi="Times New Roman" w:cs="Times New Roman"/>
                <w:sz w:val="18"/>
                <w:szCs w:val="18"/>
              </w:rPr>
            </w:pPr>
          </w:p>
        </w:tc>
        <w:tc>
          <w:tcPr>
            <w:tcW w:w="1134" w:type="dxa"/>
          </w:tcPr>
          <w:p w:rsidR="009461DD" w:rsidRPr="009461DD" w:rsidRDefault="009461DD" w:rsidP="00A17BF5">
            <w:pPr>
              <w:jc w:val="center"/>
              <w:rPr>
                <w:rFonts w:ascii="Times New Roman" w:hAnsi="Times New Roman" w:cs="Times New Roman"/>
                <w:b/>
                <w:sz w:val="18"/>
                <w:szCs w:val="18"/>
              </w:rPr>
            </w:pPr>
          </w:p>
        </w:tc>
        <w:tc>
          <w:tcPr>
            <w:tcW w:w="1559" w:type="dxa"/>
          </w:tcPr>
          <w:p w:rsidR="009461DD" w:rsidRPr="009461DD" w:rsidRDefault="009461DD" w:rsidP="00A17BF5">
            <w:pPr>
              <w:jc w:val="center"/>
              <w:rPr>
                <w:rFonts w:ascii="Times New Roman" w:hAnsi="Times New Roman" w:cs="Times New Roman"/>
                <w:b/>
                <w:sz w:val="18"/>
                <w:szCs w:val="18"/>
              </w:rPr>
            </w:pPr>
          </w:p>
        </w:tc>
        <w:tc>
          <w:tcPr>
            <w:tcW w:w="1162" w:type="dxa"/>
          </w:tcPr>
          <w:p w:rsidR="009461DD" w:rsidRPr="009461DD" w:rsidRDefault="009461DD" w:rsidP="00A17BF5">
            <w:pPr>
              <w:jc w:val="center"/>
              <w:rPr>
                <w:rFonts w:ascii="Times New Roman" w:hAnsi="Times New Roman" w:cs="Times New Roman"/>
                <w:b/>
                <w:sz w:val="18"/>
                <w:szCs w:val="18"/>
              </w:rPr>
            </w:pPr>
          </w:p>
        </w:tc>
      </w:tr>
    </w:tbl>
    <w:p w:rsidR="009461DD" w:rsidRPr="009461DD" w:rsidRDefault="009461DD" w:rsidP="009461DD">
      <w:pPr>
        <w:spacing w:after="0"/>
        <w:rPr>
          <w:rFonts w:ascii="Times New Roman" w:hAnsi="Times New Roman" w:cs="Times New Roman"/>
          <w:sz w:val="18"/>
          <w:szCs w:val="18"/>
        </w:rPr>
      </w:pPr>
    </w:p>
    <w:p w:rsidR="009461DD" w:rsidRPr="009461DD" w:rsidRDefault="009461DD" w:rsidP="009461DD">
      <w:pPr>
        <w:spacing w:after="0"/>
        <w:rPr>
          <w:rFonts w:ascii="Times New Roman" w:hAnsi="Times New Roman" w:cs="Times New Roman"/>
          <w:sz w:val="18"/>
          <w:szCs w:val="18"/>
        </w:rPr>
      </w:pPr>
      <w:r w:rsidRPr="009461DD">
        <w:rPr>
          <w:rFonts w:ascii="Times New Roman" w:hAnsi="Times New Roman" w:cs="Times New Roman"/>
          <w:sz w:val="18"/>
          <w:szCs w:val="18"/>
        </w:rPr>
        <w:t>Выводы:</w:t>
      </w:r>
    </w:p>
    <w:p w:rsidR="009461DD" w:rsidRPr="009461DD" w:rsidRDefault="009461DD" w:rsidP="009461DD">
      <w:pPr>
        <w:spacing w:after="0"/>
        <w:rPr>
          <w:rFonts w:ascii="Times New Roman" w:hAnsi="Times New Roman" w:cs="Times New Roman"/>
          <w:sz w:val="18"/>
          <w:szCs w:val="18"/>
        </w:rPr>
      </w:pPr>
    </w:p>
    <w:p w:rsidR="009461DD" w:rsidRDefault="009461DD" w:rsidP="009461DD">
      <w:pPr>
        <w:spacing w:after="0"/>
        <w:rPr>
          <w:rFonts w:ascii="Times New Roman" w:hAnsi="Times New Roman" w:cs="Times New Roman"/>
          <w:sz w:val="20"/>
          <w:szCs w:val="20"/>
        </w:rPr>
      </w:pPr>
      <w:r w:rsidRPr="009461DD">
        <w:rPr>
          <w:rFonts w:ascii="Times New Roman" w:hAnsi="Times New Roman" w:cs="Times New Roman"/>
          <w:sz w:val="18"/>
          <w:szCs w:val="18"/>
        </w:rPr>
        <w:t>Рекомендации:</w:t>
      </w:r>
      <w:r w:rsidRPr="009461DD">
        <w:rPr>
          <w:rFonts w:ascii="Times New Roman" w:hAnsi="Times New Roman" w:cs="Times New Roman"/>
          <w:sz w:val="20"/>
          <w:szCs w:val="20"/>
        </w:rPr>
        <w:t xml:space="preserve"> </w:t>
      </w: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Default="009461DD" w:rsidP="009461DD">
      <w:pPr>
        <w:spacing w:after="0"/>
        <w:rPr>
          <w:rFonts w:ascii="Times New Roman" w:hAnsi="Times New Roman" w:cs="Times New Roman"/>
          <w:sz w:val="20"/>
          <w:szCs w:val="20"/>
        </w:rPr>
      </w:pPr>
    </w:p>
    <w:p w:rsidR="009461DD" w:rsidRPr="00F12A52" w:rsidRDefault="009461DD" w:rsidP="002B4FAE">
      <w:pPr>
        <w:spacing w:after="0"/>
        <w:jc w:val="center"/>
        <w:rPr>
          <w:rFonts w:ascii="Times New Roman" w:hAnsi="Times New Roman" w:cs="Times New Roman"/>
          <w:sz w:val="20"/>
          <w:szCs w:val="20"/>
        </w:rPr>
      </w:pPr>
      <w:proofErr w:type="gramStart"/>
      <w:r w:rsidRPr="00F12A52">
        <w:rPr>
          <w:rFonts w:ascii="Times New Roman" w:hAnsi="Times New Roman" w:cs="Times New Roman"/>
          <w:sz w:val="20"/>
          <w:szCs w:val="20"/>
        </w:rPr>
        <w:t xml:space="preserve">Карта  контроля  по развивающей предметно – пространственная среде группы  по формированию у детей основ безопасности на дорогах </w:t>
      </w:r>
      <w:r w:rsidR="008C657A">
        <w:rPr>
          <w:rFonts w:ascii="Times New Roman" w:hAnsi="Times New Roman" w:cs="Times New Roman"/>
          <w:sz w:val="20"/>
          <w:szCs w:val="20"/>
        </w:rPr>
        <w:t xml:space="preserve"> </w:t>
      </w:r>
      <w:r w:rsidRPr="00F12A52">
        <w:rPr>
          <w:rFonts w:ascii="Times New Roman" w:hAnsi="Times New Roman" w:cs="Times New Roman"/>
          <w:sz w:val="20"/>
          <w:szCs w:val="20"/>
        </w:rPr>
        <w:t>второй младшей группы.</w:t>
      </w:r>
      <w:proofErr w:type="gramEnd"/>
    </w:p>
    <w:p w:rsidR="009461DD" w:rsidRPr="00F12A52" w:rsidRDefault="009461DD" w:rsidP="009461DD">
      <w:pPr>
        <w:spacing w:after="0"/>
        <w:jc w:val="center"/>
        <w:rPr>
          <w:rFonts w:ascii="Times New Roman" w:hAnsi="Times New Roman" w:cs="Times New Roman"/>
          <w:sz w:val="20"/>
          <w:szCs w:val="20"/>
        </w:rPr>
      </w:pPr>
      <w:r w:rsidRPr="00F12A52">
        <w:rPr>
          <w:rFonts w:ascii="Times New Roman" w:hAnsi="Times New Roman" w:cs="Times New Roman"/>
          <w:sz w:val="20"/>
          <w:szCs w:val="20"/>
        </w:rPr>
        <w:t>Ф.И.О. педагога________________________________________</w:t>
      </w:r>
    </w:p>
    <w:p w:rsidR="009461DD" w:rsidRPr="00F12A52" w:rsidRDefault="009461DD" w:rsidP="009461DD">
      <w:pPr>
        <w:spacing w:after="0"/>
        <w:jc w:val="center"/>
        <w:rPr>
          <w:rFonts w:ascii="Times New Roman" w:hAnsi="Times New Roman" w:cs="Times New Roman"/>
          <w:sz w:val="20"/>
          <w:szCs w:val="20"/>
        </w:rPr>
      </w:pPr>
      <w:r w:rsidRPr="00F12A52">
        <w:rPr>
          <w:rFonts w:ascii="Times New Roman" w:hAnsi="Times New Roman" w:cs="Times New Roman"/>
          <w:sz w:val="20"/>
          <w:szCs w:val="20"/>
        </w:rPr>
        <w:t>Возрастная группа____________________________________</w:t>
      </w:r>
    </w:p>
    <w:p w:rsidR="009461DD" w:rsidRPr="00F12A52" w:rsidRDefault="009461DD" w:rsidP="009461DD">
      <w:pPr>
        <w:spacing w:after="0"/>
        <w:jc w:val="center"/>
        <w:rPr>
          <w:rFonts w:ascii="Times New Roman" w:hAnsi="Times New Roman" w:cs="Times New Roman"/>
          <w:sz w:val="20"/>
          <w:szCs w:val="20"/>
        </w:rPr>
      </w:pPr>
      <w:r w:rsidRPr="00F12A52">
        <w:rPr>
          <w:rFonts w:ascii="Times New Roman" w:hAnsi="Times New Roman" w:cs="Times New Roman"/>
          <w:sz w:val="20"/>
          <w:szCs w:val="20"/>
        </w:rPr>
        <w:t>Дата контроля__________________________________________</w:t>
      </w:r>
    </w:p>
    <w:tbl>
      <w:tblPr>
        <w:tblStyle w:val="a3"/>
        <w:tblW w:w="7088" w:type="dxa"/>
        <w:tblInd w:w="-34" w:type="dxa"/>
        <w:tblLook w:val="04A0"/>
      </w:tblPr>
      <w:tblGrid>
        <w:gridCol w:w="2552"/>
        <w:gridCol w:w="1276"/>
        <w:gridCol w:w="1701"/>
        <w:gridCol w:w="1559"/>
      </w:tblGrid>
      <w:tr w:rsidR="009461DD" w:rsidRPr="00F12A52" w:rsidTr="00FA07FB">
        <w:tc>
          <w:tcPr>
            <w:tcW w:w="2552" w:type="dxa"/>
          </w:tcPr>
          <w:p w:rsidR="009461DD" w:rsidRPr="00F12A52" w:rsidRDefault="009461DD" w:rsidP="00FA07FB">
            <w:pPr>
              <w:jc w:val="center"/>
              <w:rPr>
                <w:rFonts w:ascii="Times New Roman" w:hAnsi="Times New Roman" w:cs="Times New Roman"/>
                <w:sz w:val="20"/>
                <w:szCs w:val="20"/>
              </w:rPr>
            </w:pPr>
          </w:p>
        </w:tc>
        <w:tc>
          <w:tcPr>
            <w:tcW w:w="1276"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Наличие</w:t>
            </w:r>
          </w:p>
        </w:tc>
        <w:tc>
          <w:tcPr>
            <w:tcW w:w="1701"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Соответствие возрасту детей</w:t>
            </w:r>
          </w:p>
        </w:tc>
        <w:tc>
          <w:tcPr>
            <w:tcW w:w="1559"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Эстетика оформления</w:t>
            </w:r>
          </w:p>
        </w:tc>
      </w:tr>
      <w:tr w:rsidR="009461DD" w:rsidRPr="00F12A52" w:rsidTr="00FA07FB">
        <w:tc>
          <w:tcPr>
            <w:tcW w:w="2552"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Наборы транспортных средств</w:t>
            </w:r>
          </w:p>
        </w:tc>
        <w:tc>
          <w:tcPr>
            <w:tcW w:w="1276" w:type="dxa"/>
          </w:tcPr>
          <w:p w:rsidR="009461DD" w:rsidRPr="00F12A52" w:rsidRDefault="009461DD" w:rsidP="00FA07FB">
            <w:pPr>
              <w:jc w:val="center"/>
              <w:rPr>
                <w:rFonts w:ascii="Times New Roman" w:hAnsi="Times New Roman" w:cs="Times New Roman"/>
                <w:b/>
                <w:sz w:val="20"/>
                <w:szCs w:val="20"/>
              </w:rPr>
            </w:pPr>
          </w:p>
        </w:tc>
        <w:tc>
          <w:tcPr>
            <w:tcW w:w="1701" w:type="dxa"/>
          </w:tcPr>
          <w:p w:rsidR="009461DD" w:rsidRPr="00F12A52" w:rsidRDefault="009461DD" w:rsidP="00FA07FB">
            <w:pPr>
              <w:jc w:val="center"/>
              <w:rPr>
                <w:rFonts w:ascii="Times New Roman" w:hAnsi="Times New Roman" w:cs="Times New Roman"/>
                <w:b/>
                <w:sz w:val="20"/>
                <w:szCs w:val="20"/>
              </w:rPr>
            </w:pPr>
          </w:p>
        </w:tc>
        <w:tc>
          <w:tcPr>
            <w:tcW w:w="1559" w:type="dxa"/>
          </w:tcPr>
          <w:p w:rsidR="009461DD" w:rsidRPr="00F12A52" w:rsidRDefault="009461DD" w:rsidP="00FA07FB">
            <w:pPr>
              <w:jc w:val="center"/>
              <w:rPr>
                <w:rFonts w:ascii="Times New Roman" w:hAnsi="Times New Roman" w:cs="Times New Roman"/>
                <w:b/>
                <w:sz w:val="20"/>
                <w:szCs w:val="20"/>
              </w:rPr>
            </w:pPr>
          </w:p>
        </w:tc>
      </w:tr>
      <w:tr w:rsidR="009461DD" w:rsidRPr="00F12A52" w:rsidTr="00FA07FB">
        <w:tc>
          <w:tcPr>
            <w:tcW w:w="2552"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Макеты пешеходного светофора со 2мл</w:t>
            </w:r>
            <w:proofErr w:type="gramStart"/>
            <w:r w:rsidRPr="00F12A52">
              <w:rPr>
                <w:rFonts w:ascii="Times New Roman" w:hAnsi="Times New Roman" w:cs="Times New Roman"/>
                <w:sz w:val="20"/>
                <w:szCs w:val="20"/>
              </w:rPr>
              <w:t>.г</w:t>
            </w:r>
            <w:proofErr w:type="gramEnd"/>
            <w:r w:rsidRPr="00F12A52">
              <w:rPr>
                <w:rFonts w:ascii="Times New Roman" w:hAnsi="Times New Roman" w:cs="Times New Roman"/>
                <w:sz w:val="20"/>
                <w:szCs w:val="20"/>
              </w:rPr>
              <w:t xml:space="preserve">р – макет транспортного светофора </w:t>
            </w:r>
          </w:p>
        </w:tc>
        <w:tc>
          <w:tcPr>
            <w:tcW w:w="1276" w:type="dxa"/>
          </w:tcPr>
          <w:p w:rsidR="009461DD" w:rsidRPr="00F12A52" w:rsidRDefault="009461DD" w:rsidP="00FA07FB">
            <w:pPr>
              <w:jc w:val="center"/>
              <w:rPr>
                <w:rFonts w:ascii="Times New Roman" w:hAnsi="Times New Roman" w:cs="Times New Roman"/>
                <w:b/>
                <w:sz w:val="20"/>
                <w:szCs w:val="20"/>
              </w:rPr>
            </w:pPr>
          </w:p>
          <w:p w:rsidR="009461DD" w:rsidRPr="00F12A52" w:rsidRDefault="009461DD" w:rsidP="00FA07FB">
            <w:pPr>
              <w:jc w:val="center"/>
              <w:rPr>
                <w:rFonts w:ascii="Times New Roman" w:hAnsi="Times New Roman" w:cs="Times New Roman"/>
                <w:b/>
                <w:sz w:val="20"/>
                <w:szCs w:val="20"/>
              </w:rPr>
            </w:pPr>
          </w:p>
        </w:tc>
        <w:tc>
          <w:tcPr>
            <w:tcW w:w="1701" w:type="dxa"/>
          </w:tcPr>
          <w:p w:rsidR="009461DD" w:rsidRPr="00F12A52" w:rsidRDefault="009461DD" w:rsidP="00FA07FB">
            <w:pPr>
              <w:jc w:val="center"/>
              <w:rPr>
                <w:rFonts w:ascii="Times New Roman" w:hAnsi="Times New Roman" w:cs="Times New Roman"/>
                <w:b/>
                <w:sz w:val="20"/>
                <w:szCs w:val="20"/>
              </w:rPr>
            </w:pPr>
          </w:p>
        </w:tc>
        <w:tc>
          <w:tcPr>
            <w:tcW w:w="1559" w:type="dxa"/>
          </w:tcPr>
          <w:p w:rsidR="009461DD" w:rsidRPr="00F12A52" w:rsidRDefault="009461DD" w:rsidP="00FA07FB">
            <w:pPr>
              <w:jc w:val="center"/>
              <w:rPr>
                <w:rFonts w:ascii="Times New Roman" w:hAnsi="Times New Roman" w:cs="Times New Roman"/>
                <w:b/>
                <w:sz w:val="20"/>
                <w:szCs w:val="20"/>
              </w:rPr>
            </w:pPr>
          </w:p>
        </w:tc>
      </w:tr>
      <w:tr w:rsidR="009461DD" w:rsidRPr="00F12A52" w:rsidTr="00FA07FB">
        <w:tc>
          <w:tcPr>
            <w:tcW w:w="2552"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Дорожный знак «Автобусная остановка»</w:t>
            </w:r>
          </w:p>
        </w:tc>
        <w:tc>
          <w:tcPr>
            <w:tcW w:w="1276" w:type="dxa"/>
          </w:tcPr>
          <w:p w:rsidR="009461DD" w:rsidRPr="00F12A52" w:rsidRDefault="009461DD" w:rsidP="00FA07FB">
            <w:pPr>
              <w:jc w:val="center"/>
              <w:rPr>
                <w:rFonts w:ascii="Times New Roman" w:hAnsi="Times New Roman" w:cs="Times New Roman"/>
                <w:b/>
                <w:sz w:val="20"/>
                <w:szCs w:val="20"/>
              </w:rPr>
            </w:pPr>
          </w:p>
          <w:p w:rsidR="009461DD" w:rsidRPr="00F12A52" w:rsidRDefault="009461DD" w:rsidP="00FA07FB">
            <w:pPr>
              <w:jc w:val="center"/>
              <w:rPr>
                <w:rFonts w:ascii="Times New Roman" w:hAnsi="Times New Roman" w:cs="Times New Roman"/>
                <w:b/>
                <w:sz w:val="20"/>
                <w:szCs w:val="20"/>
              </w:rPr>
            </w:pPr>
          </w:p>
        </w:tc>
        <w:tc>
          <w:tcPr>
            <w:tcW w:w="1701" w:type="dxa"/>
          </w:tcPr>
          <w:p w:rsidR="009461DD" w:rsidRPr="00F12A52" w:rsidRDefault="009461DD" w:rsidP="00FA07FB">
            <w:pPr>
              <w:jc w:val="center"/>
              <w:rPr>
                <w:rFonts w:ascii="Times New Roman" w:hAnsi="Times New Roman" w:cs="Times New Roman"/>
                <w:b/>
                <w:sz w:val="20"/>
                <w:szCs w:val="20"/>
              </w:rPr>
            </w:pPr>
          </w:p>
        </w:tc>
        <w:tc>
          <w:tcPr>
            <w:tcW w:w="1559" w:type="dxa"/>
          </w:tcPr>
          <w:p w:rsidR="009461DD" w:rsidRPr="00F12A52" w:rsidRDefault="009461DD" w:rsidP="00FA07FB">
            <w:pPr>
              <w:jc w:val="center"/>
              <w:rPr>
                <w:rFonts w:ascii="Times New Roman" w:hAnsi="Times New Roman" w:cs="Times New Roman"/>
                <w:b/>
                <w:sz w:val="20"/>
                <w:szCs w:val="20"/>
              </w:rPr>
            </w:pPr>
          </w:p>
        </w:tc>
      </w:tr>
      <w:tr w:rsidR="009461DD" w:rsidRPr="00F12A52" w:rsidTr="00FA07FB">
        <w:tc>
          <w:tcPr>
            <w:tcW w:w="2552"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Дидактические игры «Собери машину» (из 4 частей), «Светофор», «Поставь машину в гараж»</w:t>
            </w:r>
          </w:p>
        </w:tc>
        <w:tc>
          <w:tcPr>
            <w:tcW w:w="1276" w:type="dxa"/>
          </w:tcPr>
          <w:p w:rsidR="009461DD" w:rsidRPr="00F12A52" w:rsidRDefault="009461DD" w:rsidP="00FA07FB">
            <w:pPr>
              <w:jc w:val="center"/>
              <w:rPr>
                <w:rFonts w:ascii="Times New Roman" w:hAnsi="Times New Roman" w:cs="Times New Roman"/>
                <w:b/>
                <w:sz w:val="20"/>
                <w:szCs w:val="20"/>
              </w:rPr>
            </w:pPr>
          </w:p>
        </w:tc>
        <w:tc>
          <w:tcPr>
            <w:tcW w:w="1701" w:type="dxa"/>
          </w:tcPr>
          <w:p w:rsidR="009461DD" w:rsidRPr="00F12A52" w:rsidRDefault="009461DD" w:rsidP="00FA07FB">
            <w:pPr>
              <w:jc w:val="center"/>
              <w:rPr>
                <w:rFonts w:ascii="Times New Roman" w:hAnsi="Times New Roman" w:cs="Times New Roman"/>
                <w:b/>
                <w:sz w:val="20"/>
                <w:szCs w:val="20"/>
              </w:rPr>
            </w:pPr>
          </w:p>
        </w:tc>
        <w:tc>
          <w:tcPr>
            <w:tcW w:w="1559" w:type="dxa"/>
          </w:tcPr>
          <w:p w:rsidR="009461DD" w:rsidRPr="00F12A52" w:rsidRDefault="009461DD" w:rsidP="00FA07FB">
            <w:pPr>
              <w:jc w:val="center"/>
              <w:rPr>
                <w:rFonts w:ascii="Times New Roman" w:hAnsi="Times New Roman" w:cs="Times New Roman"/>
                <w:b/>
                <w:sz w:val="20"/>
                <w:szCs w:val="20"/>
              </w:rPr>
            </w:pPr>
          </w:p>
        </w:tc>
      </w:tr>
      <w:tr w:rsidR="009461DD" w:rsidRPr="00F12A52" w:rsidTr="00FA07FB">
        <w:tc>
          <w:tcPr>
            <w:tcW w:w="2552"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Иллюстративный материал</w:t>
            </w:r>
          </w:p>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 xml:space="preserve"> с изображением транспортных средств</w:t>
            </w:r>
          </w:p>
        </w:tc>
        <w:tc>
          <w:tcPr>
            <w:tcW w:w="1276" w:type="dxa"/>
          </w:tcPr>
          <w:p w:rsidR="009461DD" w:rsidRPr="00F12A52" w:rsidRDefault="009461DD" w:rsidP="00FA07FB">
            <w:pPr>
              <w:jc w:val="center"/>
              <w:rPr>
                <w:rFonts w:ascii="Times New Roman" w:hAnsi="Times New Roman" w:cs="Times New Roman"/>
                <w:b/>
                <w:sz w:val="20"/>
                <w:szCs w:val="20"/>
              </w:rPr>
            </w:pPr>
          </w:p>
        </w:tc>
        <w:tc>
          <w:tcPr>
            <w:tcW w:w="1701" w:type="dxa"/>
          </w:tcPr>
          <w:p w:rsidR="009461DD" w:rsidRPr="00F12A52" w:rsidRDefault="009461DD" w:rsidP="00FA07FB">
            <w:pPr>
              <w:jc w:val="center"/>
              <w:rPr>
                <w:rFonts w:ascii="Times New Roman" w:hAnsi="Times New Roman" w:cs="Times New Roman"/>
                <w:b/>
                <w:sz w:val="20"/>
                <w:szCs w:val="20"/>
              </w:rPr>
            </w:pPr>
          </w:p>
        </w:tc>
        <w:tc>
          <w:tcPr>
            <w:tcW w:w="1559" w:type="dxa"/>
          </w:tcPr>
          <w:p w:rsidR="009461DD" w:rsidRPr="00F12A52" w:rsidRDefault="009461DD" w:rsidP="00FA07FB">
            <w:pPr>
              <w:jc w:val="center"/>
              <w:rPr>
                <w:rFonts w:ascii="Times New Roman" w:hAnsi="Times New Roman" w:cs="Times New Roman"/>
                <w:b/>
                <w:sz w:val="20"/>
                <w:szCs w:val="20"/>
              </w:rPr>
            </w:pPr>
          </w:p>
        </w:tc>
      </w:tr>
      <w:tr w:rsidR="009461DD" w:rsidRPr="00F12A52" w:rsidTr="00FA07FB">
        <w:tc>
          <w:tcPr>
            <w:tcW w:w="2552" w:type="dxa"/>
          </w:tcPr>
          <w:p w:rsidR="009461DD" w:rsidRPr="00F12A52" w:rsidRDefault="009461DD" w:rsidP="00FA07FB">
            <w:pPr>
              <w:jc w:val="center"/>
              <w:rPr>
                <w:rFonts w:ascii="Times New Roman" w:hAnsi="Times New Roman" w:cs="Times New Roman"/>
                <w:sz w:val="20"/>
                <w:szCs w:val="20"/>
              </w:rPr>
            </w:pPr>
            <w:proofErr w:type="gramStart"/>
            <w:r w:rsidRPr="00F12A52">
              <w:rPr>
                <w:rFonts w:ascii="Times New Roman" w:hAnsi="Times New Roman" w:cs="Times New Roman"/>
                <w:sz w:val="20"/>
                <w:szCs w:val="20"/>
              </w:rPr>
              <w:t>Атрибуты для игр «Транспорт» разноцветные рули, шапочки разных видов транспорта, нагрудные знаки, жилеты с изображением вида транспорта)</w:t>
            </w:r>
            <w:proofErr w:type="gramEnd"/>
          </w:p>
        </w:tc>
        <w:tc>
          <w:tcPr>
            <w:tcW w:w="1276" w:type="dxa"/>
          </w:tcPr>
          <w:p w:rsidR="009461DD" w:rsidRPr="00F12A52" w:rsidRDefault="009461DD" w:rsidP="00FA07FB">
            <w:pPr>
              <w:jc w:val="center"/>
              <w:rPr>
                <w:rFonts w:ascii="Times New Roman" w:hAnsi="Times New Roman" w:cs="Times New Roman"/>
                <w:b/>
                <w:sz w:val="20"/>
                <w:szCs w:val="20"/>
              </w:rPr>
            </w:pPr>
          </w:p>
        </w:tc>
        <w:tc>
          <w:tcPr>
            <w:tcW w:w="1701" w:type="dxa"/>
          </w:tcPr>
          <w:p w:rsidR="009461DD" w:rsidRPr="00F12A52" w:rsidRDefault="009461DD" w:rsidP="00FA07FB">
            <w:pPr>
              <w:jc w:val="center"/>
              <w:rPr>
                <w:rFonts w:ascii="Times New Roman" w:hAnsi="Times New Roman" w:cs="Times New Roman"/>
                <w:b/>
                <w:sz w:val="20"/>
                <w:szCs w:val="20"/>
              </w:rPr>
            </w:pPr>
          </w:p>
        </w:tc>
        <w:tc>
          <w:tcPr>
            <w:tcW w:w="1559" w:type="dxa"/>
          </w:tcPr>
          <w:p w:rsidR="009461DD" w:rsidRPr="00F12A52" w:rsidRDefault="009461DD" w:rsidP="00FA07FB">
            <w:pPr>
              <w:jc w:val="center"/>
              <w:rPr>
                <w:rFonts w:ascii="Times New Roman" w:hAnsi="Times New Roman" w:cs="Times New Roman"/>
                <w:b/>
                <w:sz w:val="20"/>
                <w:szCs w:val="20"/>
              </w:rPr>
            </w:pPr>
          </w:p>
        </w:tc>
      </w:tr>
      <w:tr w:rsidR="009461DD" w:rsidRPr="00F12A52" w:rsidTr="00FA07FB">
        <w:tc>
          <w:tcPr>
            <w:tcW w:w="2552"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Картинки на классификацию видов транспорта «На чем едут пассажиры», «Найди такую же картинку»</w:t>
            </w:r>
          </w:p>
        </w:tc>
        <w:tc>
          <w:tcPr>
            <w:tcW w:w="1276" w:type="dxa"/>
          </w:tcPr>
          <w:p w:rsidR="009461DD" w:rsidRPr="00F12A52" w:rsidRDefault="009461DD" w:rsidP="00FA07FB">
            <w:pPr>
              <w:jc w:val="center"/>
              <w:rPr>
                <w:rFonts w:ascii="Times New Roman" w:hAnsi="Times New Roman" w:cs="Times New Roman"/>
                <w:b/>
                <w:sz w:val="20"/>
                <w:szCs w:val="20"/>
              </w:rPr>
            </w:pPr>
          </w:p>
        </w:tc>
        <w:tc>
          <w:tcPr>
            <w:tcW w:w="1701" w:type="dxa"/>
          </w:tcPr>
          <w:p w:rsidR="009461DD" w:rsidRPr="00F12A52" w:rsidRDefault="009461DD" w:rsidP="00FA07FB">
            <w:pPr>
              <w:jc w:val="center"/>
              <w:rPr>
                <w:rFonts w:ascii="Times New Roman" w:hAnsi="Times New Roman" w:cs="Times New Roman"/>
                <w:b/>
                <w:sz w:val="20"/>
                <w:szCs w:val="20"/>
              </w:rPr>
            </w:pPr>
          </w:p>
        </w:tc>
        <w:tc>
          <w:tcPr>
            <w:tcW w:w="1559" w:type="dxa"/>
          </w:tcPr>
          <w:p w:rsidR="009461DD" w:rsidRPr="00F12A52" w:rsidRDefault="009461DD" w:rsidP="00FA07FB">
            <w:pPr>
              <w:jc w:val="center"/>
              <w:rPr>
                <w:rFonts w:ascii="Times New Roman" w:hAnsi="Times New Roman" w:cs="Times New Roman"/>
                <w:b/>
                <w:sz w:val="20"/>
                <w:szCs w:val="20"/>
              </w:rPr>
            </w:pPr>
          </w:p>
        </w:tc>
      </w:tr>
      <w:tr w:rsidR="009461DD" w:rsidRPr="00F12A52" w:rsidTr="00FA07FB">
        <w:tc>
          <w:tcPr>
            <w:tcW w:w="2552" w:type="dxa"/>
          </w:tcPr>
          <w:p w:rsidR="009461DD" w:rsidRPr="00F12A52" w:rsidRDefault="009461DD" w:rsidP="00FA07FB">
            <w:pPr>
              <w:jc w:val="center"/>
              <w:rPr>
                <w:rFonts w:ascii="Times New Roman" w:hAnsi="Times New Roman" w:cs="Times New Roman"/>
                <w:sz w:val="20"/>
                <w:szCs w:val="20"/>
              </w:rPr>
            </w:pPr>
            <w:r w:rsidRPr="00F12A52">
              <w:rPr>
                <w:rFonts w:ascii="Times New Roman" w:hAnsi="Times New Roman" w:cs="Times New Roman"/>
                <w:sz w:val="20"/>
                <w:szCs w:val="20"/>
              </w:rPr>
              <w:t xml:space="preserve">Макет перекрестка со 2 </w:t>
            </w:r>
            <w:proofErr w:type="spellStart"/>
            <w:r w:rsidRPr="00F12A52">
              <w:rPr>
                <w:rFonts w:ascii="Times New Roman" w:hAnsi="Times New Roman" w:cs="Times New Roman"/>
                <w:sz w:val="20"/>
                <w:szCs w:val="20"/>
              </w:rPr>
              <w:t>мл</w:t>
            </w:r>
            <w:proofErr w:type="gramStart"/>
            <w:r w:rsidRPr="00F12A52">
              <w:rPr>
                <w:rFonts w:ascii="Times New Roman" w:hAnsi="Times New Roman" w:cs="Times New Roman"/>
                <w:sz w:val="20"/>
                <w:szCs w:val="20"/>
              </w:rPr>
              <w:t>.г</w:t>
            </w:r>
            <w:proofErr w:type="gramEnd"/>
            <w:r w:rsidRPr="00F12A52">
              <w:rPr>
                <w:rFonts w:ascii="Times New Roman" w:hAnsi="Times New Roman" w:cs="Times New Roman"/>
                <w:sz w:val="20"/>
                <w:szCs w:val="20"/>
              </w:rPr>
              <w:t>руппы</w:t>
            </w:r>
            <w:proofErr w:type="spellEnd"/>
            <w:r w:rsidRPr="00F12A52">
              <w:rPr>
                <w:rFonts w:ascii="Times New Roman" w:hAnsi="Times New Roman" w:cs="Times New Roman"/>
                <w:sz w:val="20"/>
                <w:szCs w:val="20"/>
              </w:rPr>
              <w:t xml:space="preserve"> - тротуар и проезжая часть)</w:t>
            </w:r>
          </w:p>
        </w:tc>
        <w:tc>
          <w:tcPr>
            <w:tcW w:w="1276" w:type="dxa"/>
          </w:tcPr>
          <w:p w:rsidR="009461DD" w:rsidRPr="00F12A52" w:rsidRDefault="009461DD" w:rsidP="00FA07FB">
            <w:pPr>
              <w:jc w:val="center"/>
              <w:rPr>
                <w:rFonts w:ascii="Times New Roman" w:hAnsi="Times New Roman" w:cs="Times New Roman"/>
                <w:b/>
                <w:sz w:val="20"/>
                <w:szCs w:val="20"/>
              </w:rPr>
            </w:pPr>
          </w:p>
        </w:tc>
        <w:tc>
          <w:tcPr>
            <w:tcW w:w="1701" w:type="dxa"/>
          </w:tcPr>
          <w:p w:rsidR="009461DD" w:rsidRPr="00F12A52" w:rsidRDefault="009461DD" w:rsidP="00FA07FB">
            <w:pPr>
              <w:jc w:val="center"/>
              <w:rPr>
                <w:rFonts w:ascii="Times New Roman" w:hAnsi="Times New Roman" w:cs="Times New Roman"/>
                <w:b/>
                <w:sz w:val="20"/>
                <w:szCs w:val="20"/>
              </w:rPr>
            </w:pPr>
          </w:p>
        </w:tc>
        <w:tc>
          <w:tcPr>
            <w:tcW w:w="1559" w:type="dxa"/>
          </w:tcPr>
          <w:p w:rsidR="009461DD" w:rsidRPr="00F12A52" w:rsidRDefault="009461DD" w:rsidP="00FA07FB">
            <w:pPr>
              <w:jc w:val="center"/>
              <w:rPr>
                <w:rFonts w:ascii="Times New Roman" w:hAnsi="Times New Roman" w:cs="Times New Roman"/>
                <w:b/>
                <w:sz w:val="20"/>
                <w:szCs w:val="20"/>
              </w:rPr>
            </w:pPr>
          </w:p>
        </w:tc>
      </w:tr>
    </w:tbl>
    <w:p w:rsidR="009461DD" w:rsidRDefault="009461DD" w:rsidP="009461DD">
      <w:pPr>
        <w:spacing w:after="0"/>
        <w:rPr>
          <w:rFonts w:ascii="Times New Roman" w:hAnsi="Times New Roman" w:cs="Times New Roman"/>
        </w:rPr>
      </w:pPr>
    </w:p>
    <w:p w:rsidR="009461DD" w:rsidRPr="00FF364C" w:rsidRDefault="009461DD" w:rsidP="009461DD">
      <w:pPr>
        <w:spacing w:after="0"/>
        <w:rPr>
          <w:rFonts w:ascii="Times New Roman" w:hAnsi="Times New Roman" w:cs="Times New Roman"/>
        </w:rPr>
      </w:pPr>
      <w:r w:rsidRPr="00FF364C">
        <w:rPr>
          <w:rFonts w:ascii="Times New Roman" w:hAnsi="Times New Roman" w:cs="Times New Roman"/>
        </w:rPr>
        <w:t>Выводы:</w:t>
      </w:r>
    </w:p>
    <w:p w:rsidR="009461DD" w:rsidRPr="00FF364C" w:rsidRDefault="009461DD" w:rsidP="009461DD">
      <w:pPr>
        <w:spacing w:after="0"/>
        <w:rPr>
          <w:rFonts w:ascii="Times New Roman" w:hAnsi="Times New Roman" w:cs="Times New Roman"/>
        </w:rPr>
      </w:pPr>
    </w:p>
    <w:p w:rsidR="009461DD" w:rsidRDefault="009461DD" w:rsidP="009461DD">
      <w:pPr>
        <w:spacing w:after="0"/>
        <w:rPr>
          <w:rFonts w:ascii="Times New Roman" w:hAnsi="Times New Roman" w:cs="Times New Roman"/>
        </w:rPr>
      </w:pPr>
      <w:r w:rsidRPr="00FF364C">
        <w:rPr>
          <w:rFonts w:ascii="Times New Roman" w:hAnsi="Times New Roman" w:cs="Times New Roman"/>
        </w:rPr>
        <w:t>Рекоменда</w:t>
      </w:r>
      <w:r>
        <w:rPr>
          <w:rFonts w:ascii="Times New Roman" w:hAnsi="Times New Roman" w:cs="Times New Roman"/>
        </w:rPr>
        <w:t>ции:</w:t>
      </w:r>
    </w:p>
    <w:p w:rsidR="009461DD" w:rsidRPr="00107AE6" w:rsidRDefault="009461DD" w:rsidP="009461DD">
      <w:pPr>
        <w:spacing w:after="0"/>
        <w:rPr>
          <w:rFonts w:ascii="Times New Roman" w:hAnsi="Times New Roman" w:cs="Times New Roman"/>
        </w:rPr>
      </w:pPr>
    </w:p>
    <w:p w:rsidR="009461DD" w:rsidRPr="009461DD" w:rsidRDefault="009461DD" w:rsidP="009461DD">
      <w:pPr>
        <w:spacing w:after="0"/>
        <w:rPr>
          <w:rFonts w:ascii="Times New Roman" w:hAnsi="Times New Roman" w:cs="Times New Roman"/>
          <w:sz w:val="18"/>
          <w:szCs w:val="18"/>
        </w:rPr>
        <w:sectPr w:rsidR="009461DD" w:rsidRPr="009461DD" w:rsidSect="008F7AAB">
          <w:pgSz w:w="16838" w:h="11906" w:orient="landscape"/>
          <w:pgMar w:top="426" w:right="851" w:bottom="426" w:left="1134" w:header="708" w:footer="708" w:gutter="0"/>
          <w:cols w:num="2" w:space="1307"/>
          <w:docGrid w:linePitch="360"/>
        </w:sectPr>
      </w:pPr>
    </w:p>
    <w:p w:rsidR="002B4FAE" w:rsidRDefault="002B4FAE" w:rsidP="008C657A">
      <w:pPr>
        <w:spacing w:after="0"/>
        <w:jc w:val="center"/>
        <w:rPr>
          <w:rFonts w:ascii="Times New Roman" w:hAnsi="Times New Roman" w:cs="Times New Roman"/>
          <w:sz w:val="18"/>
          <w:szCs w:val="18"/>
        </w:rPr>
      </w:pPr>
    </w:p>
    <w:p w:rsidR="002B4FAE" w:rsidRDefault="002B4FAE" w:rsidP="008C657A">
      <w:pPr>
        <w:spacing w:after="0"/>
        <w:jc w:val="center"/>
        <w:rPr>
          <w:rFonts w:ascii="Times New Roman" w:hAnsi="Times New Roman" w:cs="Times New Roman"/>
          <w:sz w:val="18"/>
          <w:szCs w:val="18"/>
        </w:rPr>
      </w:pPr>
    </w:p>
    <w:p w:rsidR="00570B55" w:rsidRPr="00E67E49" w:rsidRDefault="00570B55" w:rsidP="00570B55">
      <w:pPr>
        <w:spacing w:after="0" w:line="240" w:lineRule="auto"/>
        <w:jc w:val="center"/>
        <w:rPr>
          <w:rFonts w:ascii="Times New Roman" w:hAnsi="Times New Roman" w:cs="Times New Roman"/>
          <w:sz w:val="18"/>
          <w:szCs w:val="18"/>
        </w:rPr>
      </w:pPr>
      <w:proofErr w:type="gramStart"/>
      <w:r w:rsidRPr="00E67E49">
        <w:rPr>
          <w:rFonts w:ascii="Times New Roman" w:hAnsi="Times New Roman" w:cs="Times New Roman"/>
          <w:sz w:val="18"/>
          <w:szCs w:val="18"/>
        </w:rPr>
        <w:t>Карта  контроля  по развивающей предметно – пространственная среде группы  по формированию у детей основ безопасности на дорогах  средней группы.</w:t>
      </w:r>
      <w:proofErr w:type="gramEnd"/>
    </w:p>
    <w:p w:rsidR="00570B55" w:rsidRPr="00E67E49" w:rsidRDefault="00570B55" w:rsidP="00570B55">
      <w:pPr>
        <w:spacing w:line="240" w:lineRule="auto"/>
        <w:rPr>
          <w:rFonts w:ascii="Times New Roman" w:hAnsi="Times New Roman" w:cs="Times New Roman"/>
          <w:sz w:val="18"/>
          <w:szCs w:val="18"/>
        </w:rPr>
      </w:pPr>
    </w:p>
    <w:p w:rsidR="00570B55" w:rsidRPr="00E67E49" w:rsidRDefault="00570B55" w:rsidP="00570B55">
      <w:pPr>
        <w:spacing w:line="240" w:lineRule="auto"/>
        <w:rPr>
          <w:rFonts w:ascii="Times New Roman" w:hAnsi="Times New Roman" w:cs="Times New Roman"/>
          <w:sz w:val="18"/>
          <w:szCs w:val="18"/>
        </w:rPr>
      </w:pPr>
      <w:r w:rsidRPr="00E67E49">
        <w:rPr>
          <w:rFonts w:ascii="Times New Roman" w:hAnsi="Times New Roman" w:cs="Times New Roman"/>
          <w:sz w:val="18"/>
          <w:szCs w:val="18"/>
        </w:rPr>
        <w:t>Ф.И.О. педагога________________________________________</w:t>
      </w:r>
    </w:p>
    <w:p w:rsidR="00570B55" w:rsidRPr="00E67E49" w:rsidRDefault="00570B55" w:rsidP="00570B55">
      <w:pPr>
        <w:spacing w:line="240" w:lineRule="auto"/>
        <w:rPr>
          <w:rFonts w:ascii="Times New Roman" w:hAnsi="Times New Roman" w:cs="Times New Roman"/>
          <w:sz w:val="18"/>
          <w:szCs w:val="18"/>
        </w:rPr>
      </w:pPr>
      <w:r w:rsidRPr="00E67E49">
        <w:rPr>
          <w:rFonts w:ascii="Times New Roman" w:hAnsi="Times New Roman" w:cs="Times New Roman"/>
          <w:sz w:val="18"/>
          <w:szCs w:val="18"/>
        </w:rPr>
        <w:t>Группа №</w:t>
      </w:r>
      <w:proofErr w:type="spellStart"/>
      <w:r w:rsidRPr="00E67E49">
        <w:rPr>
          <w:rFonts w:ascii="Times New Roman" w:hAnsi="Times New Roman" w:cs="Times New Roman"/>
          <w:sz w:val="18"/>
          <w:szCs w:val="18"/>
        </w:rPr>
        <w:t>________Дата</w:t>
      </w:r>
      <w:proofErr w:type="spellEnd"/>
      <w:r w:rsidRPr="00E67E49">
        <w:rPr>
          <w:rFonts w:ascii="Times New Roman" w:hAnsi="Times New Roman" w:cs="Times New Roman"/>
          <w:sz w:val="18"/>
          <w:szCs w:val="18"/>
        </w:rPr>
        <w:t xml:space="preserve"> контроля_________</w:t>
      </w:r>
      <w:r w:rsidR="00E67E49">
        <w:rPr>
          <w:rFonts w:ascii="Times New Roman" w:hAnsi="Times New Roman" w:cs="Times New Roman"/>
          <w:sz w:val="18"/>
          <w:szCs w:val="18"/>
        </w:rPr>
        <w:t>__</w:t>
      </w:r>
      <w:r w:rsidRPr="00E67E49">
        <w:rPr>
          <w:rFonts w:ascii="Times New Roman" w:hAnsi="Times New Roman" w:cs="Times New Roman"/>
          <w:sz w:val="18"/>
          <w:szCs w:val="18"/>
        </w:rPr>
        <w:t>_</w:t>
      </w:r>
    </w:p>
    <w:tbl>
      <w:tblPr>
        <w:tblStyle w:val="a3"/>
        <w:tblW w:w="7230" w:type="dxa"/>
        <w:tblInd w:w="-34" w:type="dxa"/>
        <w:tblLook w:val="04A0"/>
      </w:tblPr>
      <w:tblGrid>
        <w:gridCol w:w="3119"/>
        <w:gridCol w:w="1276"/>
        <w:gridCol w:w="1559"/>
        <w:gridCol w:w="1276"/>
      </w:tblGrid>
      <w:tr w:rsidR="00570B55" w:rsidRPr="00E67E49" w:rsidTr="00C832B6">
        <w:tc>
          <w:tcPr>
            <w:tcW w:w="3119" w:type="dxa"/>
          </w:tcPr>
          <w:p w:rsidR="00570B55" w:rsidRPr="00E67E49" w:rsidRDefault="00570B55" w:rsidP="00C832B6">
            <w:pPr>
              <w:jc w:val="center"/>
              <w:rPr>
                <w:rFonts w:ascii="Times New Roman" w:hAnsi="Times New Roman" w:cs="Times New Roman"/>
                <w:sz w:val="18"/>
                <w:szCs w:val="18"/>
              </w:rPr>
            </w:pPr>
          </w:p>
        </w:tc>
        <w:tc>
          <w:tcPr>
            <w:tcW w:w="1276" w:type="dxa"/>
          </w:tcPr>
          <w:p w:rsidR="00570B55" w:rsidRPr="00E67E49" w:rsidRDefault="00570B55" w:rsidP="00C832B6">
            <w:pPr>
              <w:jc w:val="center"/>
              <w:rPr>
                <w:rFonts w:ascii="Times New Roman" w:hAnsi="Times New Roman" w:cs="Times New Roman"/>
                <w:sz w:val="18"/>
                <w:szCs w:val="18"/>
              </w:rPr>
            </w:pPr>
            <w:r w:rsidRPr="00E67E49">
              <w:rPr>
                <w:rFonts w:ascii="Times New Roman" w:hAnsi="Times New Roman" w:cs="Times New Roman"/>
                <w:sz w:val="18"/>
                <w:szCs w:val="18"/>
              </w:rPr>
              <w:t>Наличие</w:t>
            </w:r>
          </w:p>
        </w:tc>
        <w:tc>
          <w:tcPr>
            <w:tcW w:w="1559" w:type="dxa"/>
          </w:tcPr>
          <w:p w:rsidR="00570B55" w:rsidRPr="00E67E49" w:rsidRDefault="00570B55" w:rsidP="00C832B6">
            <w:pPr>
              <w:jc w:val="center"/>
              <w:rPr>
                <w:rFonts w:ascii="Times New Roman" w:hAnsi="Times New Roman" w:cs="Times New Roman"/>
                <w:sz w:val="18"/>
                <w:szCs w:val="18"/>
              </w:rPr>
            </w:pPr>
            <w:r w:rsidRPr="00E67E49">
              <w:rPr>
                <w:rFonts w:ascii="Times New Roman" w:hAnsi="Times New Roman" w:cs="Times New Roman"/>
                <w:sz w:val="18"/>
                <w:szCs w:val="18"/>
              </w:rPr>
              <w:t>Соответствие возрасту детей</w:t>
            </w:r>
          </w:p>
        </w:tc>
        <w:tc>
          <w:tcPr>
            <w:tcW w:w="1276" w:type="dxa"/>
          </w:tcPr>
          <w:p w:rsidR="00570B55" w:rsidRPr="00E67E49" w:rsidRDefault="00570B55" w:rsidP="00C832B6">
            <w:pPr>
              <w:jc w:val="center"/>
              <w:rPr>
                <w:rFonts w:ascii="Times New Roman" w:hAnsi="Times New Roman" w:cs="Times New Roman"/>
                <w:sz w:val="18"/>
                <w:szCs w:val="18"/>
              </w:rPr>
            </w:pPr>
            <w:r w:rsidRPr="00E67E49">
              <w:rPr>
                <w:rFonts w:ascii="Times New Roman" w:hAnsi="Times New Roman" w:cs="Times New Roman"/>
                <w:sz w:val="18"/>
                <w:szCs w:val="18"/>
              </w:rPr>
              <w:t>Эстетика оформления</w:t>
            </w:r>
          </w:p>
        </w:tc>
      </w:tr>
      <w:tr w:rsidR="00570B55" w:rsidRPr="00E67E49" w:rsidTr="00C832B6">
        <w:tc>
          <w:tcPr>
            <w:tcW w:w="3119" w:type="dxa"/>
          </w:tcPr>
          <w:p w:rsidR="00570B55" w:rsidRPr="00E67E49" w:rsidRDefault="00570B55" w:rsidP="00C832B6">
            <w:pPr>
              <w:jc w:val="center"/>
              <w:rPr>
                <w:rFonts w:ascii="Times New Roman" w:hAnsi="Times New Roman" w:cs="Times New Roman"/>
                <w:sz w:val="18"/>
                <w:szCs w:val="18"/>
              </w:rPr>
            </w:pPr>
            <w:r w:rsidRPr="00E67E49">
              <w:rPr>
                <w:rFonts w:ascii="Times New Roman" w:hAnsi="Times New Roman" w:cs="Times New Roman"/>
                <w:sz w:val="18"/>
                <w:szCs w:val="18"/>
              </w:rPr>
              <w:t>Наборы транспортных средств</w:t>
            </w:r>
          </w:p>
        </w:tc>
        <w:tc>
          <w:tcPr>
            <w:tcW w:w="1276" w:type="dxa"/>
          </w:tcPr>
          <w:p w:rsidR="00570B55" w:rsidRPr="00E67E49" w:rsidRDefault="00570B55" w:rsidP="00C832B6">
            <w:pPr>
              <w:jc w:val="center"/>
              <w:rPr>
                <w:rFonts w:ascii="Times New Roman" w:hAnsi="Times New Roman" w:cs="Times New Roman"/>
                <w:b/>
                <w:sz w:val="18"/>
                <w:szCs w:val="18"/>
              </w:rPr>
            </w:pPr>
          </w:p>
        </w:tc>
        <w:tc>
          <w:tcPr>
            <w:tcW w:w="1559" w:type="dxa"/>
          </w:tcPr>
          <w:p w:rsidR="00570B55" w:rsidRPr="00E67E49" w:rsidRDefault="00570B55" w:rsidP="00C832B6">
            <w:pPr>
              <w:jc w:val="center"/>
              <w:rPr>
                <w:rFonts w:ascii="Times New Roman" w:hAnsi="Times New Roman" w:cs="Times New Roman"/>
                <w:b/>
                <w:sz w:val="18"/>
                <w:szCs w:val="18"/>
              </w:rPr>
            </w:pPr>
          </w:p>
        </w:tc>
        <w:tc>
          <w:tcPr>
            <w:tcW w:w="1276" w:type="dxa"/>
          </w:tcPr>
          <w:p w:rsidR="00570B55" w:rsidRPr="00E67E49" w:rsidRDefault="00570B55" w:rsidP="00C832B6">
            <w:pPr>
              <w:jc w:val="center"/>
              <w:rPr>
                <w:rFonts w:ascii="Times New Roman" w:hAnsi="Times New Roman" w:cs="Times New Roman"/>
                <w:b/>
                <w:sz w:val="18"/>
                <w:szCs w:val="18"/>
              </w:rPr>
            </w:pPr>
          </w:p>
        </w:tc>
      </w:tr>
      <w:tr w:rsidR="00570B55" w:rsidRPr="00E67E49" w:rsidTr="00C832B6">
        <w:tc>
          <w:tcPr>
            <w:tcW w:w="3119" w:type="dxa"/>
          </w:tcPr>
          <w:p w:rsidR="00570B55" w:rsidRPr="00E67E49" w:rsidRDefault="00570B55" w:rsidP="00C832B6">
            <w:pPr>
              <w:ind w:firstLine="180"/>
              <w:jc w:val="center"/>
              <w:rPr>
                <w:rFonts w:ascii="Times New Roman" w:hAnsi="Times New Roman" w:cs="Times New Roman"/>
                <w:sz w:val="18"/>
                <w:szCs w:val="18"/>
              </w:rPr>
            </w:pPr>
            <w:r w:rsidRPr="00E67E49">
              <w:rPr>
                <w:rFonts w:ascii="Times New Roman" w:hAnsi="Times New Roman" w:cs="Times New Roman"/>
                <w:sz w:val="18"/>
                <w:szCs w:val="18"/>
              </w:rPr>
              <w:t>Макеты пешеходного светофора со 2мл</w:t>
            </w:r>
            <w:proofErr w:type="gramStart"/>
            <w:r w:rsidRPr="00E67E49">
              <w:rPr>
                <w:rFonts w:ascii="Times New Roman" w:hAnsi="Times New Roman" w:cs="Times New Roman"/>
                <w:sz w:val="18"/>
                <w:szCs w:val="18"/>
              </w:rPr>
              <w:t>.г</w:t>
            </w:r>
            <w:proofErr w:type="gramEnd"/>
            <w:r w:rsidRPr="00E67E49">
              <w:rPr>
                <w:rFonts w:ascii="Times New Roman" w:hAnsi="Times New Roman" w:cs="Times New Roman"/>
                <w:sz w:val="18"/>
                <w:szCs w:val="18"/>
              </w:rPr>
              <w:t xml:space="preserve">р – макет транспортного светофора; со сред. гр. – с переключающимися сигналами </w:t>
            </w:r>
          </w:p>
        </w:tc>
        <w:tc>
          <w:tcPr>
            <w:tcW w:w="1276" w:type="dxa"/>
          </w:tcPr>
          <w:p w:rsidR="00570B55" w:rsidRPr="00E67E49" w:rsidRDefault="00570B55" w:rsidP="00C832B6">
            <w:pPr>
              <w:jc w:val="center"/>
              <w:rPr>
                <w:rFonts w:ascii="Times New Roman" w:hAnsi="Times New Roman" w:cs="Times New Roman"/>
                <w:b/>
                <w:sz w:val="18"/>
                <w:szCs w:val="18"/>
              </w:rPr>
            </w:pPr>
          </w:p>
          <w:p w:rsidR="00570B55" w:rsidRPr="00E67E49" w:rsidRDefault="00570B55" w:rsidP="00C832B6">
            <w:pPr>
              <w:jc w:val="center"/>
              <w:rPr>
                <w:rFonts w:ascii="Times New Roman" w:hAnsi="Times New Roman" w:cs="Times New Roman"/>
                <w:b/>
                <w:sz w:val="18"/>
                <w:szCs w:val="18"/>
              </w:rPr>
            </w:pPr>
          </w:p>
        </w:tc>
        <w:tc>
          <w:tcPr>
            <w:tcW w:w="1559" w:type="dxa"/>
          </w:tcPr>
          <w:p w:rsidR="00570B55" w:rsidRPr="00E67E49" w:rsidRDefault="00570B55" w:rsidP="00C832B6">
            <w:pPr>
              <w:jc w:val="center"/>
              <w:rPr>
                <w:rFonts w:ascii="Times New Roman" w:hAnsi="Times New Roman" w:cs="Times New Roman"/>
                <w:b/>
                <w:sz w:val="18"/>
                <w:szCs w:val="18"/>
              </w:rPr>
            </w:pPr>
          </w:p>
        </w:tc>
        <w:tc>
          <w:tcPr>
            <w:tcW w:w="1276" w:type="dxa"/>
          </w:tcPr>
          <w:p w:rsidR="00570B55" w:rsidRPr="00E67E49" w:rsidRDefault="00570B55" w:rsidP="00C832B6">
            <w:pPr>
              <w:jc w:val="center"/>
              <w:rPr>
                <w:rFonts w:ascii="Times New Roman" w:hAnsi="Times New Roman" w:cs="Times New Roman"/>
                <w:b/>
                <w:sz w:val="18"/>
                <w:szCs w:val="18"/>
              </w:rPr>
            </w:pPr>
          </w:p>
        </w:tc>
      </w:tr>
      <w:tr w:rsidR="00570B55" w:rsidRPr="00E67E49" w:rsidTr="00C832B6">
        <w:tc>
          <w:tcPr>
            <w:tcW w:w="3119" w:type="dxa"/>
          </w:tcPr>
          <w:p w:rsidR="00570B55" w:rsidRPr="00E67E49" w:rsidRDefault="00570B55" w:rsidP="00C832B6">
            <w:pPr>
              <w:jc w:val="center"/>
              <w:rPr>
                <w:rFonts w:ascii="Times New Roman" w:hAnsi="Times New Roman" w:cs="Times New Roman"/>
                <w:sz w:val="18"/>
                <w:szCs w:val="18"/>
              </w:rPr>
            </w:pPr>
            <w:r w:rsidRPr="00E67E49">
              <w:rPr>
                <w:rFonts w:ascii="Times New Roman" w:hAnsi="Times New Roman" w:cs="Times New Roman"/>
                <w:sz w:val="18"/>
                <w:szCs w:val="18"/>
              </w:rPr>
              <w:t>Наборы дорожных знаков «Пешеходный переход», «Место остановки автобуса»</w:t>
            </w:r>
          </w:p>
        </w:tc>
        <w:tc>
          <w:tcPr>
            <w:tcW w:w="1276" w:type="dxa"/>
          </w:tcPr>
          <w:p w:rsidR="00570B55" w:rsidRPr="00E67E49" w:rsidRDefault="00570B55" w:rsidP="00C832B6">
            <w:pPr>
              <w:rPr>
                <w:rFonts w:ascii="Times New Roman" w:hAnsi="Times New Roman" w:cs="Times New Roman"/>
                <w:b/>
                <w:sz w:val="18"/>
                <w:szCs w:val="18"/>
              </w:rPr>
            </w:pPr>
          </w:p>
        </w:tc>
        <w:tc>
          <w:tcPr>
            <w:tcW w:w="1559" w:type="dxa"/>
          </w:tcPr>
          <w:p w:rsidR="00570B55" w:rsidRPr="00E67E49" w:rsidRDefault="00570B55" w:rsidP="00C832B6">
            <w:pPr>
              <w:jc w:val="center"/>
              <w:rPr>
                <w:rFonts w:ascii="Times New Roman" w:hAnsi="Times New Roman" w:cs="Times New Roman"/>
                <w:b/>
                <w:sz w:val="18"/>
                <w:szCs w:val="18"/>
              </w:rPr>
            </w:pPr>
          </w:p>
        </w:tc>
        <w:tc>
          <w:tcPr>
            <w:tcW w:w="1276" w:type="dxa"/>
          </w:tcPr>
          <w:p w:rsidR="00570B55" w:rsidRPr="00E67E49" w:rsidRDefault="00570B55" w:rsidP="00C832B6">
            <w:pPr>
              <w:jc w:val="center"/>
              <w:rPr>
                <w:rFonts w:ascii="Times New Roman" w:hAnsi="Times New Roman" w:cs="Times New Roman"/>
                <w:b/>
                <w:sz w:val="18"/>
                <w:szCs w:val="18"/>
              </w:rPr>
            </w:pPr>
          </w:p>
        </w:tc>
      </w:tr>
      <w:tr w:rsidR="00570B55" w:rsidRPr="00E67E49" w:rsidTr="00C832B6">
        <w:tc>
          <w:tcPr>
            <w:tcW w:w="3119" w:type="dxa"/>
          </w:tcPr>
          <w:p w:rsidR="00570B55" w:rsidRPr="00E67E49" w:rsidRDefault="00570B55" w:rsidP="00C832B6">
            <w:pPr>
              <w:jc w:val="center"/>
              <w:rPr>
                <w:rFonts w:ascii="Times New Roman" w:hAnsi="Times New Roman" w:cs="Times New Roman"/>
                <w:sz w:val="18"/>
                <w:szCs w:val="18"/>
              </w:rPr>
            </w:pPr>
            <w:proofErr w:type="gramStart"/>
            <w:r w:rsidRPr="00E67E49">
              <w:rPr>
                <w:rFonts w:ascii="Times New Roman" w:hAnsi="Times New Roman" w:cs="Times New Roman"/>
                <w:sz w:val="18"/>
                <w:szCs w:val="18"/>
              </w:rPr>
              <w:t>Дидактические игры «Собери машину» (из 4 частей), «Светофор», «Поставь машину в гараж»; ср.гр. – «Найди свой цвет», «Собери светофор».</w:t>
            </w:r>
            <w:proofErr w:type="gramEnd"/>
          </w:p>
        </w:tc>
        <w:tc>
          <w:tcPr>
            <w:tcW w:w="1276" w:type="dxa"/>
          </w:tcPr>
          <w:p w:rsidR="00570B55" w:rsidRPr="00E67E49" w:rsidRDefault="00570B55" w:rsidP="00C832B6">
            <w:pPr>
              <w:jc w:val="center"/>
              <w:rPr>
                <w:rFonts w:ascii="Times New Roman" w:hAnsi="Times New Roman" w:cs="Times New Roman"/>
                <w:b/>
                <w:sz w:val="18"/>
                <w:szCs w:val="18"/>
              </w:rPr>
            </w:pPr>
          </w:p>
        </w:tc>
        <w:tc>
          <w:tcPr>
            <w:tcW w:w="1559" w:type="dxa"/>
          </w:tcPr>
          <w:p w:rsidR="00570B55" w:rsidRPr="00E67E49" w:rsidRDefault="00570B55" w:rsidP="00C832B6">
            <w:pPr>
              <w:jc w:val="center"/>
              <w:rPr>
                <w:rFonts w:ascii="Times New Roman" w:hAnsi="Times New Roman" w:cs="Times New Roman"/>
                <w:b/>
                <w:sz w:val="18"/>
                <w:szCs w:val="18"/>
              </w:rPr>
            </w:pPr>
          </w:p>
        </w:tc>
        <w:tc>
          <w:tcPr>
            <w:tcW w:w="1276" w:type="dxa"/>
          </w:tcPr>
          <w:p w:rsidR="00570B55" w:rsidRPr="00E67E49" w:rsidRDefault="00570B55" w:rsidP="00C832B6">
            <w:pPr>
              <w:jc w:val="center"/>
              <w:rPr>
                <w:rFonts w:ascii="Times New Roman" w:hAnsi="Times New Roman" w:cs="Times New Roman"/>
                <w:b/>
                <w:sz w:val="18"/>
                <w:szCs w:val="18"/>
              </w:rPr>
            </w:pPr>
          </w:p>
        </w:tc>
      </w:tr>
      <w:tr w:rsidR="00570B55" w:rsidRPr="00E67E49" w:rsidTr="00C832B6">
        <w:tc>
          <w:tcPr>
            <w:tcW w:w="3119" w:type="dxa"/>
          </w:tcPr>
          <w:p w:rsidR="00570B55" w:rsidRPr="00E67E49" w:rsidRDefault="00570B55" w:rsidP="00C832B6">
            <w:pPr>
              <w:jc w:val="center"/>
              <w:rPr>
                <w:rFonts w:ascii="Times New Roman" w:hAnsi="Times New Roman" w:cs="Times New Roman"/>
                <w:sz w:val="18"/>
                <w:szCs w:val="18"/>
              </w:rPr>
            </w:pPr>
            <w:r w:rsidRPr="00E67E49">
              <w:rPr>
                <w:rFonts w:ascii="Times New Roman" w:hAnsi="Times New Roman" w:cs="Times New Roman"/>
                <w:sz w:val="18"/>
                <w:szCs w:val="18"/>
              </w:rPr>
              <w:t>Иллюстративный материал</w:t>
            </w:r>
          </w:p>
          <w:p w:rsidR="00570B55" w:rsidRPr="00E67E49" w:rsidRDefault="00570B55" w:rsidP="00C832B6">
            <w:pPr>
              <w:jc w:val="center"/>
              <w:rPr>
                <w:rFonts w:ascii="Times New Roman" w:hAnsi="Times New Roman" w:cs="Times New Roman"/>
                <w:sz w:val="18"/>
                <w:szCs w:val="18"/>
              </w:rPr>
            </w:pPr>
            <w:r w:rsidRPr="00E67E49">
              <w:rPr>
                <w:rFonts w:ascii="Times New Roman" w:hAnsi="Times New Roman" w:cs="Times New Roman"/>
                <w:sz w:val="18"/>
                <w:szCs w:val="18"/>
              </w:rPr>
              <w:t xml:space="preserve"> с изображением транспортных средств</w:t>
            </w:r>
          </w:p>
        </w:tc>
        <w:tc>
          <w:tcPr>
            <w:tcW w:w="1276" w:type="dxa"/>
          </w:tcPr>
          <w:p w:rsidR="00570B55" w:rsidRPr="00E67E49" w:rsidRDefault="00570B55" w:rsidP="00C832B6">
            <w:pPr>
              <w:jc w:val="center"/>
              <w:rPr>
                <w:rFonts w:ascii="Times New Roman" w:hAnsi="Times New Roman" w:cs="Times New Roman"/>
                <w:b/>
                <w:sz w:val="18"/>
                <w:szCs w:val="18"/>
              </w:rPr>
            </w:pPr>
          </w:p>
        </w:tc>
        <w:tc>
          <w:tcPr>
            <w:tcW w:w="1559" w:type="dxa"/>
          </w:tcPr>
          <w:p w:rsidR="00570B55" w:rsidRPr="00E67E49" w:rsidRDefault="00570B55" w:rsidP="00C832B6">
            <w:pPr>
              <w:jc w:val="center"/>
              <w:rPr>
                <w:rFonts w:ascii="Times New Roman" w:hAnsi="Times New Roman" w:cs="Times New Roman"/>
                <w:b/>
                <w:sz w:val="18"/>
                <w:szCs w:val="18"/>
              </w:rPr>
            </w:pPr>
          </w:p>
        </w:tc>
        <w:tc>
          <w:tcPr>
            <w:tcW w:w="1276" w:type="dxa"/>
          </w:tcPr>
          <w:p w:rsidR="00570B55" w:rsidRPr="00E67E49" w:rsidRDefault="00570B55" w:rsidP="00C832B6">
            <w:pPr>
              <w:jc w:val="center"/>
              <w:rPr>
                <w:rFonts w:ascii="Times New Roman" w:hAnsi="Times New Roman" w:cs="Times New Roman"/>
                <w:b/>
                <w:sz w:val="18"/>
                <w:szCs w:val="18"/>
              </w:rPr>
            </w:pPr>
          </w:p>
        </w:tc>
      </w:tr>
      <w:tr w:rsidR="00570B55" w:rsidRPr="00E67E49" w:rsidTr="00C832B6">
        <w:tc>
          <w:tcPr>
            <w:tcW w:w="3119" w:type="dxa"/>
          </w:tcPr>
          <w:p w:rsidR="00570B55" w:rsidRPr="00E67E49" w:rsidRDefault="00570B55" w:rsidP="00C832B6">
            <w:pPr>
              <w:jc w:val="center"/>
              <w:rPr>
                <w:rFonts w:ascii="Times New Roman" w:hAnsi="Times New Roman" w:cs="Times New Roman"/>
                <w:sz w:val="18"/>
                <w:szCs w:val="18"/>
              </w:rPr>
            </w:pPr>
            <w:proofErr w:type="gramStart"/>
            <w:r w:rsidRPr="00E67E49">
              <w:rPr>
                <w:rFonts w:ascii="Times New Roman" w:hAnsi="Times New Roman" w:cs="Times New Roman"/>
                <w:sz w:val="18"/>
                <w:szCs w:val="18"/>
              </w:rPr>
              <w:t>Атрибуты для игр «Транспорт» разноцветные рули, шапочки разных видов транспорта, нагрудные знаки, жилеты с изображением вида транспорта)</w:t>
            </w:r>
            <w:proofErr w:type="gramEnd"/>
          </w:p>
        </w:tc>
        <w:tc>
          <w:tcPr>
            <w:tcW w:w="1276" w:type="dxa"/>
          </w:tcPr>
          <w:p w:rsidR="00570B55" w:rsidRPr="00E67E49" w:rsidRDefault="00570B55" w:rsidP="00C832B6">
            <w:pPr>
              <w:jc w:val="center"/>
              <w:rPr>
                <w:rFonts w:ascii="Times New Roman" w:hAnsi="Times New Roman" w:cs="Times New Roman"/>
                <w:b/>
                <w:sz w:val="18"/>
                <w:szCs w:val="18"/>
              </w:rPr>
            </w:pPr>
          </w:p>
        </w:tc>
        <w:tc>
          <w:tcPr>
            <w:tcW w:w="1559" w:type="dxa"/>
          </w:tcPr>
          <w:p w:rsidR="00570B55" w:rsidRPr="00E67E49" w:rsidRDefault="00570B55" w:rsidP="00C832B6">
            <w:pPr>
              <w:jc w:val="center"/>
              <w:rPr>
                <w:rFonts w:ascii="Times New Roman" w:hAnsi="Times New Roman" w:cs="Times New Roman"/>
                <w:b/>
                <w:sz w:val="18"/>
                <w:szCs w:val="18"/>
              </w:rPr>
            </w:pPr>
          </w:p>
        </w:tc>
        <w:tc>
          <w:tcPr>
            <w:tcW w:w="1276" w:type="dxa"/>
          </w:tcPr>
          <w:p w:rsidR="00570B55" w:rsidRPr="00E67E49" w:rsidRDefault="00570B55" w:rsidP="00C832B6">
            <w:pPr>
              <w:jc w:val="center"/>
              <w:rPr>
                <w:rFonts w:ascii="Times New Roman" w:hAnsi="Times New Roman" w:cs="Times New Roman"/>
                <w:b/>
                <w:sz w:val="18"/>
                <w:szCs w:val="18"/>
              </w:rPr>
            </w:pPr>
          </w:p>
        </w:tc>
      </w:tr>
      <w:tr w:rsidR="00570B55" w:rsidRPr="00E67E49" w:rsidTr="00C832B6">
        <w:tc>
          <w:tcPr>
            <w:tcW w:w="3119" w:type="dxa"/>
          </w:tcPr>
          <w:p w:rsidR="00570B55" w:rsidRPr="00E67E49" w:rsidRDefault="00570B55" w:rsidP="00C832B6">
            <w:pPr>
              <w:jc w:val="center"/>
              <w:rPr>
                <w:rFonts w:ascii="Times New Roman" w:hAnsi="Times New Roman" w:cs="Times New Roman"/>
                <w:sz w:val="18"/>
                <w:szCs w:val="18"/>
              </w:rPr>
            </w:pPr>
            <w:r w:rsidRPr="00E67E49">
              <w:rPr>
                <w:rFonts w:ascii="Times New Roman" w:hAnsi="Times New Roman" w:cs="Times New Roman"/>
                <w:sz w:val="18"/>
                <w:szCs w:val="18"/>
              </w:rPr>
              <w:t>Картинки на классификацию видов транспорта «На чем едут пассажиры», «Найди такую же картинку»</w:t>
            </w:r>
          </w:p>
        </w:tc>
        <w:tc>
          <w:tcPr>
            <w:tcW w:w="1276" w:type="dxa"/>
          </w:tcPr>
          <w:p w:rsidR="00570B55" w:rsidRPr="00E67E49" w:rsidRDefault="00570B55" w:rsidP="00C832B6">
            <w:pPr>
              <w:jc w:val="center"/>
              <w:rPr>
                <w:rFonts w:ascii="Times New Roman" w:hAnsi="Times New Roman" w:cs="Times New Roman"/>
                <w:b/>
                <w:sz w:val="18"/>
                <w:szCs w:val="18"/>
              </w:rPr>
            </w:pPr>
          </w:p>
        </w:tc>
        <w:tc>
          <w:tcPr>
            <w:tcW w:w="1559" w:type="dxa"/>
          </w:tcPr>
          <w:p w:rsidR="00570B55" w:rsidRPr="00E67E49" w:rsidRDefault="00570B55" w:rsidP="00C832B6">
            <w:pPr>
              <w:jc w:val="center"/>
              <w:rPr>
                <w:rFonts w:ascii="Times New Roman" w:hAnsi="Times New Roman" w:cs="Times New Roman"/>
                <w:b/>
                <w:sz w:val="18"/>
                <w:szCs w:val="18"/>
              </w:rPr>
            </w:pPr>
          </w:p>
        </w:tc>
        <w:tc>
          <w:tcPr>
            <w:tcW w:w="1276" w:type="dxa"/>
          </w:tcPr>
          <w:p w:rsidR="00570B55" w:rsidRPr="00E67E49" w:rsidRDefault="00570B55" w:rsidP="00C832B6">
            <w:pPr>
              <w:jc w:val="center"/>
              <w:rPr>
                <w:rFonts w:ascii="Times New Roman" w:hAnsi="Times New Roman" w:cs="Times New Roman"/>
                <w:b/>
                <w:sz w:val="18"/>
                <w:szCs w:val="18"/>
              </w:rPr>
            </w:pPr>
          </w:p>
        </w:tc>
      </w:tr>
      <w:tr w:rsidR="00570B55" w:rsidRPr="00E67E49" w:rsidTr="00C832B6">
        <w:tc>
          <w:tcPr>
            <w:tcW w:w="3119" w:type="dxa"/>
          </w:tcPr>
          <w:p w:rsidR="00570B55" w:rsidRPr="00E67E49" w:rsidRDefault="00570B55" w:rsidP="00C832B6">
            <w:pPr>
              <w:jc w:val="center"/>
              <w:rPr>
                <w:rFonts w:ascii="Times New Roman" w:hAnsi="Times New Roman" w:cs="Times New Roman"/>
                <w:sz w:val="18"/>
                <w:szCs w:val="18"/>
              </w:rPr>
            </w:pPr>
            <w:r w:rsidRPr="00E67E49">
              <w:rPr>
                <w:rFonts w:ascii="Times New Roman" w:hAnsi="Times New Roman" w:cs="Times New Roman"/>
                <w:sz w:val="18"/>
                <w:szCs w:val="18"/>
              </w:rPr>
              <w:t>Макет перекрестка со 2 мл</w:t>
            </w:r>
            <w:proofErr w:type="gramStart"/>
            <w:r w:rsidRPr="00E67E49">
              <w:rPr>
                <w:rFonts w:ascii="Times New Roman" w:hAnsi="Times New Roman" w:cs="Times New Roman"/>
                <w:sz w:val="18"/>
                <w:szCs w:val="18"/>
              </w:rPr>
              <w:t>.</w:t>
            </w:r>
            <w:proofErr w:type="gramEnd"/>
            <w:r w:rsidRPr="00E67E49">
              <w:rPr>
                <w:rFonts w:ascii="Times New Roman" w:hAnsi="Times New Roman" w:cs="Times New Roman"/>
                <w:sz w:val="18"/>
                <w:szCs w:val="18"/>
              </w:rPr>
              <w:t xml:space="preserve"> </w:t>
            </w:r>
            <w:proofErr w:type="gramStart"/>
            <w:r w:rsidRPr="00E67E49">
              <w:rPr>
                <w:rFonts w:ascii="Times New Roman" w:hAnsi="Times New Roman" w:cs="Times New Roman"/>
                <w:sz w:val="18"/>
                <w:szCs w:val="18"/>
              </w:rPr>
              <w:t>г</w:t>
            </w:r>
            <w:proofErr w:type="gramEnd"/>
            <w:r w:rsidRPr="00E67E49">
              <w:rPr>
                <w:rFonts w:ascii="Times New Roman" w:hAnsi="Times New Roman" w:cs="Times New Roman"/>
                <w:sz w:val="18"/>
                <w:szCs w:val="18"/>
              </w:rPr>
              <w:t>руппы - тротуар и проезжая часть; ср.гр. – пешеходный переход.</w:t>
            </w:r>
          </w:p>
        </w:tc>
        <w:tc>
          <w:tcPr>
            <w:tcW w:w="1276" w:type="dxa"/>
          </w:tcPr>
          <w:p w:rsidR="00570B55" w:rsidRPr="00E67E49" w:rsidRDefault="00570B55" w:rsidP="00C832B6">
            <w:pPr>
              <w:jc w:val="center"/>
              <w:rPr>
                <w:rFonts w:ascii="Times New Roman" w:hAnsi="Times New Roman" w:cs="Times New Roman"/>
                <w:b/>
                <w:sz w:val="18"/>
                <w:szCs w:val="18"/>
              </w:rPr>
            </w:pPr>
          </w:p>
        </w:tc>
        <w:tc>
          <w:tcPr>
            <w:tcW w:w="1559" w:type="dxa"/>
          </w:tcPr>
          <w:p w:rsidR="00570B55" w:rsidRPr="00E67E49" w:rsidRDefault="00570B55" w:rsidP="00C832B6">
            <w:pPr>
              <w:jc w:val="center"/>
              <w:rPr>
                <w:rFonts w:ascii="Times New Roman" w:hAnsi="Times New Roman" w:cs="Times New Roman"/>
                <w:b/>
                <w:sz w:val="18"/>
                <w:szCs w:val="18"/>
              </w:rPr>
            </w:pPr>
          </w:p>
        </w:tc>
        <w:tc>
          <w:tcPr>
            <w:tcW w:w="1276" w:type="dxa"/>
          </w:tcPr>
          <w:p w:rsidR="00570B55" w:rsidRPr="00E67E49" w:rsidRDefault="00570B55" w:rsidP="00C832B6">
            <w:pPr>
              <w:jc w:val="center"/>
              <w:rPr>
                <w:rFonts w:ascii="Times New Roman" w:hAnsi="Times New Roman" w:cs="Times New Roman"/>
                <w:b/>
                <w:sz w:val="18"/>
                <w:szCs w:val="18"/>
              </w:rPr>
            </w:pPr>
          </w:p>
        </w:tc>
      </w:tr>
    </w:tbl>
    <w:p w:rsidR="00570B55" w:rsidRPr="00E67E49" w:rsidRDefault="00570B55" w:rsidP="00570B55">
      <w:pPr>
        <w:rPr>
          <w:rFonts w:ascii="Times New Roman" w:hAnsi="Times New Roman" w:cs="Times New Roman"/>
          <w:sz w:val="18"/>
          <w:szCs w:val="18"/>
        </w:rPr>
      </w:pPr>
      <w:r w:rsidRPr="00E67E49">
        <w:rPr>
          <w:rFonts w:ascii="Times New Roman" w:hAnsi="Times New Roman" w:cs="Times New Roman"/>
          <w:sz w:val="18"/>
          <w:szCs w:val="18"/>
        </w:rPr>
        <w:t>Выводы:</w:t>
      </w:r>
    </w:p>
    <w:p w:rsidR="00570B55" w:rsidRPr="00E67E49" w:rsidRDefault="00570B55" w:rsidP="00570B55">
      <w:pPr>
        <w:rPr>
          <w:rFonts w:ascii="Times New Roman" w:hAnsi="Times New Roman" w:cs="Times New Roman"/>
          <w:sz w:val="18"/>
          <w:szCs w:val="18"/>
        </w:rPr>
      </w:pPr>
      <w:r w:rsidRPr="00E67E49">
        <w:rPr>
          <w:rFonts w:ascii="Times New Roman" w:hAnsi="Times New Roman" w:cs="Times New Roman"/>
          <w:sz w:val="18"/>
          <w:szCs w:val="18"/>
        </w:rPr>
        <w:t>Рекомендации:</w:t>
      </w:r>
    </w:p>
    <w:p w:rsidR="00570B55" w:rsidRPr="00E67E49" w:rsidRDefault="00570B55" w:rsidP="008C657A">
      <w:pPr>
        <w:spacing w:after="0"/>
        <w:jc w:val="center"/>
        <w:rPr>
          <w:rFonts w:ascii="Times New Roman" w:hAnsi="Times New Roman" w:cs="Times New Roman"/>
          <w:sz w:val="18"/>
          <w:szCs w:val="18"/>
        </w:rPr>
      </w:pPr>
    </w:p>
    <w:p w:rsidR="00570B55" w:rsidRPr="00E67E49" w:rsidRDefault="00570B55" w:rsidP="008C657A">
      <w:pPr>
        <w:spacing w:after="0"/>
        <w:jc w:val="center"/>
        <w:rPr>
          <w:rFonts w:ascii="Times New Roman" w:hAnsi="Times New Roman" w:cs="Times New Roman"/>
          <w:sz w:val="18"/>
          <w:szCs w:val="18"/>
        </w:rPr>
      </w:pPr>
    </w:p>
    <w:p w:rsidR="00570B55" w:rsidRPr="00E67E49" w:rsidRDefault="00570B55" w:rsidP="008C657A">
      <w:pPr>
        <w:spacing w:after="0"/>
        <w:jc w:val="center"/>
        <w:rPr>
          <w:rFonts w:ascii="Times New Roman" w:hAnsi="Times New Roman" w:cs="Times New Roman"/>
          <w:sz w:val="18"/>
          <w:szCs w:val="18"/>
        </w:rPr>
      </w:pPr>
    </w:p>
    <w:p w:rsidR="00570B55" w:rsidRPr="00E67E49" w:rsidRDefault="00570B55" w:rsidP="008C657A">
      <w:pPr>
        <w:spacing w:after="0"/>
        <w:jc w:val="center"/>
        <w:rPr>
          <w:rFonts w:ascii="Times New Roman" w:hAnsi="Times New Roman" w:cs="Times New Roman"/>
          <w:sz w:val="18"/>
          <w:szCs w:val="18"/>
        </w:rPr>
      </w:pPr>
    </w:p>
    <w:p w:rsidR="00570B55" w:rsidRPr="00E67E49" w:rsidRDefault="00570B55" w:rsidP="008C657A">
      <w:pPr>
        <w:spacing w:after="0"/>
        <w:jc w:val="center"/>
        <w:rPr>
          <w:rFonts w:ascii="Times New Roman" w:hAnsi="Times New Roman" w:cs="Times New Roman"/>
          <w:sz w:val="18"/>
          <w:szCs w:val="18"/>
        </w:rPr>
      </w:pPr>
    </w:p>
    <w:p w:rsidR="00570B55" w:rsidRPr="00E67E49" w:rsidRDefault="00570B55" w:rsidP="008C657A">
      <w:pPr>
        <w:spacing w:after="0"/>
        <w:jc w:val="center"/>
        <w:rPr>
          <w:rFonts w:ascii="Times New Roman" w:hAnsi="Times New Roman" w:cs="Times New Roman"/>
          <w:sz w:val="18"/>
          <w:szCs w:val="18"/>
        </w:rPr>
      </w:pPr>
    </w:p>
    <w:p w:rsidR="00570B55" w:rsidRPr="00E67E49" w:rsidRDefault="00570B55" w:rsidP="008C657A">
      <w:pPr>
        <w:spacing w:after="0"/>
        <w:jc w:val="center"/>
        <w:rPr>
          <w:rFonts w:ascii="Times New Roman" w:hAnsi="Times New Roman" w:cs="Times New Roman"/>
          <w:sz w:val="18"/>
          <w:szCs w:val="18"/>
        </w:rPr>
      </w:pPr>
    </w:p>
    <w:p w:rsidR="00E67E49" w:rsidRDefault="00E67E49" w:rsidP="008C657A">
      <w:pPr>
        <w:spacing w:after="0"/>
        <w:jc w:val="center"/>
        <w:rPr>
          <w:rFonts w:ascii="Times New Roman" w:hAnsi="Times New Roman" w:cs="Times New Roman"/>
          <w:sz w:val="18"/>
          <w:szCs w:val="18"/>
        </w:rPr>
      </w:pPr>
    </w:p>
    <w:p w:rsidR="00E67E49" w:rsidRDefault="00E67E49" w:rsidP="008C657A">
      <w:pPr>
        <w:spacing w:after="0"/>
        <w:jc w:val="center"/>
        <w:rPr>
          <w:rFonts w:ascii="Times New Roman" w:hAnsi="Times New Roman" w:cs="Times New Roman"/>
          <w:sz w:val="18"/>
          <w:szCs w:val="18"/>
        </w:rPr>
      </w:pPr>
    </w:p>
    <w:p w:rsidR="008C657A" w:rsidRPr="00E67E49" w:rsidRDefault="008C657A" w:rsidP="008C657A">
      <w:pPr>
        <w:spacing w:after="0"/>
        <w:jc w:val="center"/>
        <w:rPr>
          <w:rFonts w:ascii="Times New Roman" w:hAnsi="Times New Roman" w:cs="Times New Roman"/>
          <w:sz w:val="18"/>
          <w:szCs w:val="18"/>
        </w:rPr>
      </w:pPr>
      <w:proofErr w:type="gramStart"/>
      <w:r w:rsidRPr="00E67E49">
        <w:rPr>
          <w:rFonts w:ascii="Times New Roman" w:hAnsi="Times New Roman" w:cs="Times New Roman"/>
          <w:sz w:val="18"/>
          <w:szCs w:val="18"/>
        </w:rPr>
        <w:t xml:space="preserve">Карта  контроля  по развивающей предметно – пространственная среде группы  по формированию у детей основ безопасности на дорогах старшей  группы. </w:t>
      </w:r>
      <w:proofErr w:type="gramEnd"/>
    </w:p>
    <w:p w:rsidR="008C657A" w:rsidRPr="00E67E49" w:rsidRDefault="008C657A" w:rsidP="008C657A">
      <w:pPr>
        <w:spacing w:after="0"/>
        <w:jc w:val="center"/>
        <w:rPr>
          <w:rFonts w:ascii="Times New Roman" w:hAnsi="Times New Roman" w:cs="Times New Roman"/>
          <w:sz w:val="18"/>
          <w:szCs w:val="18"/>
        </w:rPr>
      </w:pPr>
      <w:r w:rsidRPr="00E67E49">
        <w:rPr>
          <w:rFonts w:ascii="Times New Roman" w:hAnsi="Times New Roman" w:cs="Times New Roman"/>
          <w:sz w:val="18"/>
          <w:szCs w:val="18"/>
        </w:rPr>
        <w:t xml:space="preserve">          </w:t>
      </w:r>
    </w:p>
    <w:p w:rsidR="00570B55" w:rsidRDefault="008C657A" w:rsidP="00570B55">
      <w:pPr>
        <w:spacing w:after="0"/>
        <w:rPr>
          <w:rFonts w:ascii="Times New Roman" w:hAnsi="Times New Roman" w:cs="Times New Roman"/>
          <w:sz w:val="18"/>
          <w:szCs w:val="18"/>
        </w:rPr>
      </w:pPr>
      <w:r w:rsidRPr="00F66D4D">
        <w:rPr>
          <w:rFonts w:ascii="Times New Roman" w:hAnsi="Times New Roman" w:cs="Times New Roman"/>
          <w:sz w:val="18"/>
          <w:szCs w:val="18"/>
        </w:rPr>
        <w:t xml:space="preserve"> </w:t>
      </w:r>
      <w:r w:rsidR="00570B55">
        <w:rPr>
          <w:rFonts w:ascii="Times New Roman" w:hAnsi="Times New Roman" w:cs="Times New Roman"/>
          <w:sz w:val="18"/>
          <w:szCs w:val="18"/>
        </w:rPr>
        <w:t xml:space="preserve">             </w:t>
      </w:r>
      <w:r w:rsidRPr="00F66D4D">
        <w:rPr>
          <w:rFonts w:ascii="Times New Roman" w:hAnsi="Times New Roman" w:cs="Times New Roman"/>
          <w:sz w:val="18"/>
          <w:szCs w:val="18"/>
        </w:rPr>
        <w:t>Ф.И.О. педагога___________</w:t>
      </w:r>
      <w:r w:rsidR="00570B55">
        <w:rPr>
          <w:rFonts w:ascii="Times New Roman" w:hAnsi="Times New Roman" w:cs="Times New Roman"/>
          <w:sz w:val="18"/>
          <w:szCs w:val="18"/>
        </w:rPr>
        <w:t>______________</w:t>
      </w:r>
      <w:r w:rsidRPr="00F66D4D">
        <w:rPr>
          <w:rFonts w:ascii="Times New Roman" w:hAnsi="Times New Roman" w:cs="Times New Roman"/>
          <w:sz w:val="18"/>
          <w:szCs w:val="18"/>
        </w:rPr>
        <w:t>______</w:t>
      </w:r>
    </w:p>
    <w:p w:rsidR="00570B55" w:rsidRDefault="00570B55" w:rsidP="00570B55">
      <w:pPr>
        <w:spacing w:after="0"/>
        <w:rPr>
          <w:rFonts w:ascii="Times New Roman" w:hAnsi="Times New Roman" w:cs="Times New Roman"/>
          <w:sz w:val="18"/>
          <w:szCs w:val="18"/>
        </w:rPr>
      </w:pPr>
      <w:r>
        <w:rPr>
          <w:rFonts w:ascii="Times New Roman" w:hAnsi="Times New Roman" w:cs="Times New Roman"/>
          <w:sz w:val="18"/>
          <w:szCs w:val="18"/>
        </w:rPr>
        <w:t xml:space="preserve">              </w:t>
      </w:r>
      <w:r w:rsidR="008C657A" w:rsidRPr="00F66D4D">
        <w:rPr>
          <w:rFonts w:ascii="Times New Roman" w:hAnsi="Times New Roman" w:cs="Times New Roman"/>
          <w:sz w:val="18"/>
          <w:szCs w:val="18"/>
        </w:rPr>
        <w:t>Группа №_________</w:t>
      </w:r>
      <w:r w:rsidRPr="00570B55">
        <w:rPr>
          <w:rFonts w:ascii="Times New Roman" w:hAnsi="Times New Roman" w:cs="Times New Roman"/>
          <w:sz w:val="18"/>
          <w:szCs w:val="18"/>
        </w:rPr>
        <w:t xml:space="preserve"> </w:t>
      </w:r>
      <w:r w:rsidRPr="00F66D4D">
        <w:rPr>
          <w:rFonts w:ascii="Times New Roman" w:hAnsi="Times New Roman" w:cs="Times New Roman"/>
          <w:sz w:val="18"/>
          <w:szCs w:val="18"/>
        </w:rPr>
        <w:t>Дата контроля___________</w:t>
      </w:r>
    </w:p>
    <w:p w:rsidR="00570B55" w:rsidRPr="00F66D4D" w:rsidRDefault="00570B55" w:rsidP="00570B55">
      <w:pPr>
        <w:spacing w:after="0"/>
        <w:rPr>
          <w:rFonts w:ascii="Times New Roman" w:hAnsi="Times New Roman" w:cs="Times New Roman"/>
          <w:sz w:val="18"/>
          <w:szCs w:val="18"/>
        </w:rPr>
      </w:pPr>
      <w:r>
        <w:rPr>
          <w:rFonts w:ascii="Times New Roman" w:hAnsi="Times New Roman" w:cs="Times New Roman"/>
          <w:sz w:val="18"/>
          <w:szCs w:val="18"/>
        </w:rPr>
        <w:t xml:space="preserve">             </w:t>
      </w:r>
    </w:p>
    <w:tbl>
      <w:tblPr>
        <w:tblStyle w:val="a3"/>
        <w:tblW w:w="7257" w:type="dxa"/>
        <w:tblInd w:w="534" w:type="dxa"/>
        <w:tblLook w:val="04A0"/>
      </w:tblPr>
      <w:tblGrid>
        <w:gridCol w:w="3544"/>
        <w:gridCol w:w="1276"/>
        <w:gridCol w:w="1275"/>
        <w:gridCol w:w="1162"/>
      </w:tblGrid>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p>
        </w:tc>
        <w:tc>
          <w:tcPr>
            <w:tcW w:w="1276"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Наличие</w:t>
            </w:r>
          </w:p>
        </w:tc>
        <w:tc>
          <w:tcPr>
            <w:tcW w:w="1275"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Соответствие возрасту детей</w:t>
            </w:r>
          </w:p>
        </w:tc>
        <w:tc>
          <w:tcPr>
            <w:tcW w:w="1162"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Эстетика оформления</w:t>
            </w: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Наборы транспортных средств</w:t>
            </w:r>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Макеты пешеходного светофора со 2мл</w:t>
            </w:r>
            <w:proofErr w:type="gramStart"/>
            <w:r w:rsidRPr="00F66D4D">
              <w:rPr>
                <w:rFonts w:ascii="Times New Roman" w:hAnsi="Times New Roman" w:cs="Times New Roman"/>
                <w:sz w:val="18"/>
                <w:szCs w:val="18"/>
              </w:rPr>
              <w:t>.г</w:t>
            </w:r>
            <w:proofErr w:type="gramEnd"/>
            <w:r w:rsidRPr="00F66D4D">
              <w:rPr>
                <w:rFonts w:ascii="Times New Roman" w:hAnsi="Times New Roman" w:cs="Times New Roman"/>
                <w:sz w:val="18"/>
                <w:szCs w:val="18"/>
              </w:rPr>
              <w:t xml:space="preserve">р – макет транспортного светофора; со сред. гр. – с переключающимися сигналами </w:t>
            </w:r>
          </w:p>
        </w:tc>
        <w:tc>
          <w:tcPr>
            <w:tcW w:w="1276" w:type="dxa"/>
          </w:tcPr>
          <w:p w:rsidR="008C657A" w:rsidRPr="00F66D4D" w:rsidRDefault="008C657A" w:rsidP="00C832B6">
            <w:pPr>
              <w:jc w:val="center"/>
              <w:rPr>
                <w:rFonts w:ascii="Times New Roman" w:hAnsi="Times New Roman" w:cs="Times New Roman"/>
                <w:b/>
                <w:sz w:val="18"/>
                <w:szCs w:val="18"/>
              </w:rPr>
            </w:pPr>
          </w:p>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proofErr w:type="gramStart"/>
            <w:r w:rsidRPr="00F66D4D">
              <w:rPr>
                <w:rFonts w:ascii="Times New Roman" w:hAnsi="Times New Roman" w:cs="Times New Roman"/>
                <w:sz w:val="18"/>
                <w:szCs w:val="18"/>
              </w:rPr>
              <w:t>Дидактические игры «Собери машину» (из 4 частей), «Светофор», «Поставь машину в гараж»; ср.гр. – «Найди свой цвет», «Собери светофор»; ст.гр.  «О чем говорят знаки?», «Угадай знак», «Где спрятался знак?», «Перекресток», «Наша улица»</w:t>
            </w:r>
            <w:proofErr w:type="gramEnd"/>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Иллюстративный материал</w:t>
            </w:r>
          </w:p>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 xml:space="preserve"> с изображением транспортных средств</w:t>
            </w:r>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proofErr w:type="gramStart"/>
            <w:r w:rsidRPr="00F66D4D">
              <w:rPr>
                <w:rFonts w:ascii="Times New Roman" w:hAnsi="Times New Roman" w:cs="Times New Roman"/>
                <w:sz w:val="18"/>
                <w:szCs w:val="18"/>
              </w:rPr>
              <w:t>Атрибуты для игр «Транспорт» разноцветные рули, шапочки разных видов транспорта, нагрудные знаки, жилеты с изображением вида транспорта); ст.гр. – атрибуты инспектора ДПС, жезл, фуражка.</w:t>
            </w:r>
            <w:proofErr w:type="gramEnd"/>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Картинки на классификацию видов транспорта «На чем едут пассажиры», «Найди такую же картинку»</w:t>
            </w:r>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 xml:space="preserve">Макет перекрестка со 2 </w:t>
            </w:r>
            <w:proofErr w:type="spellStart"/>
            <w:r w:rsidRPr="00F66D4D">
              <w:rPr>
                <w:rFonts w:ascii="Times New Roman" w:hAnsi="Times New Roman" w:cs="Times New Roman"/>
                <w:sz w:val="18"/>
                <w:szCs w:val="18"/>
              </w:rPr>
              <w:t>мл</w:t>
            </w:r>
            <w:proofErr w:type="gramStart"/>
            <w:r w:rsidRPr="00F66D4D">
              <w:rPr>
                <w:rFonts w:ascii="Times New Roman" w:hAnsi="Times New Roman" w:cs="Times New Roman"/>
                <w:sz w:val="18"/>
                <w:szCs w:val="18"/>
              </w:rPr>
              <w:t>.г</w:t>
            </w:r>
            <w:proofErr w:type="gramEnd"/>
            <w:r w:rsidRPr="00F66D4D">
              <w:rPr>
                <w:rFonts w:ascii="Times New Roman" w:hAnsi="Times New Roman" w:cs="Times New Roman"/>
                <w:sz w:val="18"/>
                <w:szCs w:val="18"/>
              </w:rPr>
              <w:t>руппы</w:t>
            </w:r>
            <w:proofErr w:type="spellEnd"/>
            <w:r w:rsidRPr="00F66D4D">
              <w:rPr>
                <w:rFonts w:ascii="Times New Roman" w:hAnsi="Times New Roman" w:cs="Times New Roman"/>
                <w:sz w:val="18"/>
                <w:szCs w:val="18"/>
              </w:rPr>
              <w:t xml:space="preserve"> - тротуар и проезжая часть; ср.гр. – пешеходный переход; ст.гр. – макет со съемными предметами</w:t>
            </w:r>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Набор для моделирования улицы.</w:t>
            </w:r>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proofErr w:type="gramStart"/>
            <w:r w:rsidRPr="00F66D4D">
              <w:rPr>
                <w:rFonts w:ascii="Times New Roman" w:hAnsi="Times New Roman" w:cs="Times New Roman"/>
                <w:sz w:val="18"/>
                <w:szCs w:val="18"/>
              </w:rPr>
              <w:t xml:space="preserve">Набор дорожных знаков «Пешеходный переход», «Подземный пешеходный переход», «Место остановки автобуса», «Дети», «Движение пешеходов запрещено», «Движение на велосипедах запрещено», «Пешеходная дорожка», «Велосипедная дорожка», «Главная дорога», «Уступи дорогу», «Больница», «Телефон», </w:t>
            </w:r>
            <w:r w:rsidR="008F7AAB">
              <w:rPr>
                <w:rFonts w:ascii="Times New Roman" w:hAnsi="Times New Roman" w:cs="Times New Roman"/>
                <w:sz w:val="18"/>
                <w:szCs w:val="18"/>
              </w:rPr>
              <w:t>«</w:t>
            </w:r>
            <w:r w:rsidRPr="00F66D4D">
              <w:rPr>
                <w:rFonts w:ascii="Times New Roman" w:hAnsi="Times New Roman" w:cs="Times New Roman"/>
                <w:sz w:val="18"/>
                <w:szCs w:val="18"/>
              </w:rPr>
              <w:t>Пункт питания»</w:t>
            </w:r>
            <w:proofErr w:type="gramEnd"/>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Мелкие знаки на подставках</w:t>
            </w:r>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r w:rsidR="008C657A" w:rsidRPr="00F66D4D" w:rsidTr="00570B55">
        <w:tc>
          <w:tcPr>
            <w:tcW w:w="3544" w:type="dxa"/>
          </w:tcPr>
          <w:p w:rsidR="008C657A" w:rsidRPr="00F66D4D" w:rsidRDefault="008C657A" w:rsidP="00C832B6">
            <w:pPr>
              <w:jc w:val="center"/>
              <w:rPr>
                <w:rFonts w:ascii="Times New Roman" w:hAnsi="Times New Roman" w:cs="Times New Roman"/>
                <w:sz w:val="18"/>
                <w:szCs w:val="18"/>
              </w:rPr>
            </w:pPr>
            <w:r w:rsidRPr="00F66D4D">
              <w:rPr>
                <w:rFonts w:ascii="Times New Roman" w:hAnsi="Times New Roman" w:cs="Times New Roman"/>
                <w:sz w:val="18"/>
                <w:szCs w:val="18"/>
              </w:rPr>
              <w:t>Схемы жестов регулировщика</w:t>
            </w:r>
          </w:p>
        </w:tc>
        <w:tc>
          <w:tcPr>
            <w:tcW w:w="1276" w:type="dxa"/>
          </w:tcPr>
          <w:p w:rsidR="008C657A" w:rsidRPr="00F66D4D" w:rsidRDefault="008C657A" w:rsidP="00C832B6">
            <w:pPr>
              <w:jc w:val="center"/>
              <w:rPr>
                <w:rFonts w:ascii="Times New Roman" w:hAnsi="Times New Roman" w:cs="Times New Roman"/>
                <w:b/>
                <w:sz w:val="18"/>
                <w:szCs w:val="18"/>
              </w:rPr>
            </w:pPr>
          </w:p>
        </w:tc>
        <w:tc>
          <w:tcPr>
            <w:tcW w:w="1275" w:type="dxa"/>
          </w:tcPr>
          <w:p w:rsidR="008C657A" w:rsidRPr="00F66D4D" w:rsidRDefault="008C657A" w:rsidP="00C832B6">
            <w:pPr>
              <w:jc w:val="center"/>
              <w:rPr>
                <w:rFonts w:ascii="Times New Roman" w:hAnsi="Times New Roman" w:cs="Times New Roman"/>
                <w:b/>
                <w:sz w:val="18"/>
                <w:szCs w:val="18"/>
              </w:rPr>
            </w:pPr>
          </w:p>
        </w:tc>
        <w:tc>
          <w:tcPr>
            <w:tcW w:w="1162" w:type="dxa"/>
          </w:tcPr>
          <w:p w:rsidR="008C657A" w:rsidRPr="00F66D4D" w:rsidRDefault="008C657A" w:rsidP="00C832B6">
            <w:pPr>
              <w:jc w:val="center"/>
              <w:rPr>
                <w:rFonts w:ascii="Times New Roman" w:hAnsi="Times New Roman" w:cs="Times New Roman"/>
                <w:b/>
                <w:sz w:val="18"/>
                <w:szCs w:val="18"/>
              </w:rPr>
            </w:pPr>
          </w:p>
        </w:tc>
      </w:tr>
    </w:tbl>
    <w:p w:rsidR="008C657A" w:rsidRPr="00F66D4D" w:rsidRDefault="008C657A" w:rsidP="008C657A">
      <w:pPr>
        <w:spacing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F66D4D">
        <w:rPr>
          <w:rFonts w:ascii="Times New Roman" w:hAnsi="Times New Roman" w:cs="Times New Roman"/>
          <w:sz w:val="20"/>
          <w:szCs w:val="20"/>
        </w:rPr>
        <w:t xml:space="preserve">Выводы: </w:t>
      </w:r>
    </w:p>
    <w:p w:rsidR="008C657A" w:rsidRPr="00F66D4D" w:rsidRDefault="008C657A" w:rsidP="008C657A">
      <w:pPr>
        <w:spacing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F66D4D">
        <w:rPr>
          <w:rFonts w:ascii="Times New Roman" w:hAnsi="Times New Roman" w:cs="Times New Roman"/>
          <w:sz w:val="20"/>
          <w:szCs w:val="20"/>
        </w:rPr>
        <w:t>Рекомендации:</w:t>
      </w:r>
    </w:p>
    <w:p w:rsidR="00E67E49" w:rsidRDefault="00E67E49" w:rsidP="00E67E49">
      <w:pPr>
        <w:jc w:val="center"/>
        <w:rPr>
          <w:rFonts w:ascii="Times New Roman" w:hAnsi="Times New Roman" w:cs="Times New Roman"/>
          <w:sz w:val="20"/>
          <w:szCs w:val="20"/>
        </w:rPr>
      </w:pPr>
    </w:p>
    <w:p w:rsidR="00E67E49" w:rsidRPr="00E67E49" w:rsidRDefault="00E67E49" w:rsidP="00E67E49">
      <w:pPr>
        <w:jc w:val="center"/>
        <w:rPr>
          <w:rFonts w:ascii="Times New Roman" w:hAnsi="Times New Roman" w:cs="Times New Roman"/>
          <w:sz w:val="16"/>
          <w:szCs w:val="16"/>
        </w:rPr>
      </w:pPr>
      <w:proofErr w:type="gramStart"/>
      <w:r>
        <w:rPr>
          <w:rFonts w:ascii="Times New Roman" w:hAnsi="Times New Roman" w:cs="Times New Roman"/>
          <w:sz w:val="20"/>
          <w:szCs w:val="20"/>
        </w:rPr>
        <w:t xml:space="preserve">Карта  контроля  по развивающей предметно – пространственная среде группы  по </w:t>
      </w:r>
      <w:r w:rsidRPr="00E67E49">
        <w:rPr>
          <w:rFonts w:ascii="Times New Roman" w:hAnsi="Times New Roman" w:cs="Times New Roman"/>
          <w:sz w:val="16"/>
          <w:szCs w:val="16"/>
        </w:rPr>
        <w:t xml:space="preserve">формированию у детей основ безопасности на дорогах подготовительной к школе группы.                                             </w:t>
      </w:r>
      <w:proofErr w:type="gramEnd"/>
    </w:p>
    <w:p w:rsidR="00E67E49" w:rsidRPr="00E67E49" w:rsidRDefault="00E67E49" w:rsidP="00E67E49">
      <w:pPr>
        <w:jc w:val="center"/>
        <w:rPr>
          <w:rFonts w:ascii="Times New Roman" w:hAnsi="Times New Roman" w:cs="Times New Roman"/>
          <w:sz w:val="16"/>
          <w:szCs w:val="16"/>
        </w:rPr>
      </w:pPr>
      <w:r w:rsidRPr="00E67E49">
        <w:rPr>
          <w:rFonts w:ascii="Times New Roman" w:hAnsi="Times New Roman" w:cs="Times New Roman"/>
          <w:sz w:val="16"/>
          <w:szCs w:val="16"/>
        </w:rPr>
        <w:t xml:space="preserve">Ф.И.О. </w:t>
      </w:r>
      <w:proofErr w:type="spellStart"/>
      <w:r w:rsidRPr="00E67E49">
        <w:rPr>
          <w:rFonts w:ascii="Times New Roman" w:hAnsi="Times New Roman" w:cs="Times New Roman"/>
          <w:sz w:val="16"/>
          <w:szCs w:val="16"/>
        </w:rPr>
        <w:t>педагога_________________Группа</w:t>
      </w:r>
      <w:proofErr w:type="spellEnd"/>
      <w:r w:rsidRPr="00E67E49">
        <w:rPr>
          <w:rFonts w:ascii="Times New Roman" w:hAnsi="Times New Roman" w:cs="Times New Roman"/>
          <w:sz w:val="16"/>
          <w:szCs w:val="16"/>
        </w:rPr>
        <w:t xml:space="preserve"> №</w:t>
      </w:r>
      <w:proofErr w:type="spellStart"/>
      <w:r w:rsidRPr="00E67E49">
        <w:rPr>
          <w:rFonts w:ascii="Times New Roman" w:hAnsi="Times New Roman" w:cs="Times New Roman"/>
          <w:sz w:val="16"/>
          <w:szCs w:val="16"/>
        </w:rPr>
        <w:t>___________Дата</w:t>
      </w:r>
      <w:proofErr w:type="spellEnd"/>
      <w:r w:rsidRPr="00E67E49">
        <w:rPr>
          <w:rFonts w:ascii="Times New Roman" w:hAnsi="Times New Roman" w:cs="Times New Roman"/>
          <w:sz w:val="16"/>
          <w:szCs w:val="16"/>
        </w:rPr>
        <w:t xml:space="preserve"> контроля___________</w:t>
      </w:r>
    </w:p>
    <w:tbl>
      <w:tblPr>
        <w:tblStyle w:val="a3"/>
        <w:tblW w:w="7505" w:type="dxa"/>
        <w:tblInd w:w="-176" w:type="dxa"/>
        <w:tblLook w:val="04A0"/>
      </w:tblPr>
      <w:tblGrid>
        <w:gridCol w:w="4112"/>
        <w:gridCol w:w="850"/>
        <w:gridCol w:w="1418"/>
        <w:gridCol w:w="1125"/>
      </w:tblGrid>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sz w:val="16"/>
                <w:szCs w:val="16"/>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6"/>
                <w:szCs w:val="16"/>
              </w:rPr>
            </w:pPr>
            <w:r w:rsidRPr="00E67E49">
              <w:rPr>
                <w:rFonts w:ascii="Times New Roman" w:hAnsi="Times New Roman" w:cs="Times New Roman"/>
                <w:sz w:val="16"/>
                <w:szCs w:val="16"/>
              </w:rPr>
              <w:t>Наличие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6"/>
                <w:szCs w:val="16"/>
              </w:rPr>
            </w:pPr>
            <w:r w:rsidRPr="00E67E49">
              <w:rPr>
                <w:rFonts w:ascii="Times New Roman" w:hAnsi="Times New Roman" w:cs="Times New Roman"/>
                <w:sz w:val="16"/>
                <w:szCs w:val="16"/>
              </w:rPr>
              <w:t>Соответствие возрасту детей</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6"/>
                <w:szCs w:val="16"/>
              </w:rPr>
            </w:pPr>
            <w:r w:rsidRPr="00E67E49">
              <w:rPr>
                <w:rFonts w:ascii="Times New Roman" w:hAnsi="Times New Roman" w:cs="Times New Roman"/>
                <w:sz w:val="16"/>
                <w:szCs w:val="16"/>
              </w:rPr>
              <w:t>Эстетика оформления</w:t>
            </w: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Наборы транспортных средств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Макеты пешеходного светофора со 2</w:t>
            </w:r>
            <w:r>
              <w:rPr>
                <w:rFonts w:ascii="Times New Roman" w:hAnsi="Times New Roman" w:cs="Times New Roman"/>
                <w:sz w:val="18"/>
                <w:szCs w:val="18"/>
              </w:rPr>
              <w:t xml:space="preserve"> </w:t>
            </w:r>
            <w:proofErr w:type="spellStart"/>
            <w:r w:rsidRPr="00E67E49">
              <w:rPr>
                <w:rFonts w:ascii="Times New Roman" w:hAnsi="Times New Roman" w:cs="Times New Roman"/>
                <w:sz w:val="18"/>
                <w:szCs w:val="18"/>
              </w:rPr>
              <w:t>мл</w:t>
            </w:r>
            <w:proofErr w:type="gramStart"/>
            <w:r w:rsidRPr="00E67E49">
              <w:rPr>
                <w:rFonts w:ascii="Times New Roman" w:hAnsi="Times New Roman" w:cs="Times New Roman"/>
                <w:sz w:val="18"/>
                <w:szCs w:val="18"/>
              </w:rPr>
              <w:t>.г</w:t>
            </w:r>
            <w:proofErr w:type="gramEnd"/>
            <w:r w:rsidRPr="00E67E49">
              <w:rPr>
                <w:rFonts w:ascii="Times New Roman" w:hAnsi="Times New Roman" w:cs="Times New Roman"/>
                <w:sz w:val="18"/>
                <w:szCs w:val="18"/>
              </w:rPr>
              <w:t>р</w:t>
            </w:r>
            <w:proofErr w:type="spellEnd"/>
            <w:r w:rsidRPr="00E67E49">
              <w:rPr>
                <w:rFonts w:ascii="Times New Roman" w:hAnsi="Times New Roman" w:cs="Times New Roman"/>
                <w:sz w:val="18"/>
                <w:szCs w:val="18"/>
              </w:rPr>
              <w:t xml:space="preserve"> – макет транспортного светофора; со сред. гр. – с переключающимися сигналами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proofErr w:type="gramStart"/>
            <w:r w:rsidRPr="00E67E49">
              <w:rPr>
                <w:rFonts w:ascii="Times New Roman" w:hAnsi="Times New Roman" w:cs="Times New Roman"/>
                <w:sz w:val="18"/>
                <w:szCs w:val="18"/>
              </w:rPr>
              <w:t>Дидактические игры «Собери машину» (из 4 частей), «Светофор», «Поставь машину в гараж»; ср.гр. – «Найди свой цвет», «Собери светофор»; ст.гр.  «О чем говорят знаки?», «Угадай знак», «Где спрятался знак?», «Перекресток», «Наша улица»</w:t>
            </w:r>
            <w:proofErr w:type="gramEnd"/>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Иллюстративный материал</w:t>
            </w:r>
          </w:p>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 xml:space="preserve"> с изображением транспортных средств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proofErr w:type="gramStart"/>
            <w:r w:rsidRPr="00E67E49">
              <w:rPr>
                <w:rFonts w:ascii="Times New Roman" w:hAnsi="Times New Roman" w:cs="Times New Roman"/>
                <w:sz w:val="18"/>
                <w:szCs w:val="18"/>
              </w:rPr>
              <w:t>Атрибуты для игр «Транспорт» разноцветные рули, шапочки разных видов транспорта, нагрудные знаки, жилеты с изображением вида транспорта); ст.гр. – атрибуты инспектора ДПС, жезл, фуражка.</w:t>
            </w:r>
            <w:proofErr w:type="gramEnd"/>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Картинки на классификацию видов транспорта «На чем едут пассажиры», «Найди такую же картинку»</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 xml:space="preserve">Макет перекрестка со 2 </w:t>
            </w:r>
            <w:proofErr w:type="spellStart"/>
            <w:r w:rsidRPr="00E67E49">
              <w:rPr>
                <w:rFonts w:ascii="Times New Roman" w:hAnsi="Times New Roman" w:cs="Times New Roman"/>
                <w:sz w:val="18"/>
                <w:szCs w:val="18"/>
              </w:rPr>
              <w:t>мл</w:t>
            </w:r>
            <w:proofErr w:type="gramStart"/>
            <w:r w:rsidRPr="00E67E49">
              <w:rPr>
                <w:rFonts w:ascii="Times New Roman" w:hAnsi="Times New Roman" w:cs="Times New Roman"/>
                <w:sz w:val="18"/>
                <w:szCs w:val="18"/>
              </w:rPr>
              <w:t>.г</w:t>
            </w:r>
            <w:proofErr w:type="gramEnd"/>
            <w:r w:rsidRPr="00E67E49">
              <w:rPr>
                <w:rFonts w:ascii="Times New Roman" w:hAnsi="Times New Roman" w:cs="Times New Roman"/>
                <w:sz w:val="18"/>
                <w:szCs w:val="18"/>
              </w:rPr>
              <w:t>руппы</w:t>
            </w:r>
            <w:proofErr w:type="spellEnd"/>
            <w:r w:rsidRPr="00E67E49">
              <w:rPr>
                <w:rFonts w:ascii="Times New Roman" w:hAnsi="Times New Roman" w:cs="Times New Roman"/>
                <w:sz w:val="18"/>
                <w:szCs w:val="18"/>
              </w:rPr>
              <w:t xml:space="preserve"> - тротуар и проезжая часть; ср.гр. – пешеходный переход; ст.гр. – макет со съемными предметами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Набор для моделирования улицы.</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proofErr w:type="gramStart"/>
            <w:r w:rsidRPr="00E67E49">
              <w:rPr>
                <w:rFonts w:ascii="Times New Roman" w:hAnsi="Times New Roman" w:cs="Times New Roman"/>
                <w:sz w:val="18"/>
                <w:szCs w:val="18"/>
              </w:rPr>
              <w:t>Набор дорожных знаков «Пешеходный переход», «Подземный пешеходный переход», «Место остановки автобуса», «Дети», «Движение пешеходов запрещено», «Движение на велосипедах запрещено», «Пешеходная дорожка», «Велосипедная дорожка», «Главная дорога», «»уступи дорогу», «Больница», «Телефон», Пункт питания»</w:t>
            </w:r>
            <w:proofErr w:type="gramEnd"/>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Мелкие знаки на подставках</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Схемы жестов регулировщика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Картотека «опасных ситуаций»</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r w:rsidR="00E67E49" w:rsidRPr="00E67E49" w:rsidTr="00E67E49">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67E49" w:rsidRPr="00E67E49" w:rsidRDefault="00E67E49">
            <w:pPr>
              <w:jc w:val="center"/>
              <w:rPr>
                <w:rFonts w:ascii="Times New Roman" w:hAnsi="Times New Roman" w:cs="Times New Roman"/>
                <w:sz w:val="18"/>
                <w:szCs w:val="18"/>
              </w:rPr>
            </w:pPr>
            <w:r w:rsidRPr="00E67E49">
              <w:rPr>
                <w:rFonts w:ascii="Times New Roman" w:hAnsi="Times New Roman" w:cs="Times New Roman"/>
                <w:sz w:val="18"/>
                <w:szCs w:val="18"/>
              </w:rPr>
              <w:t>Водительские удостоверения</w:t>
            </w:r>
            <w:proofErr w:type="gramStart"/>
            <w:r w:rsidRPr="00E67E49">
              <w:rPr>
                <w:rFonts w:ascii="Times New Roman" w:hAnsi="Times New Roman" w:cs="Times New Roman"/>
                <w:sz w:val="18"/>
                <w:szCs w:val="18"/>
              </w:rPr>
              <w:t>.</w:t>
            </w:r>
            <w:proofErr w:type="gramEnd"/>
            <w:r w:rsidRPr="00E67E49">
              <w:rPr>
                <w:rFonts w:ascii="Times New Roman" w:hAnsi="Times New Roman" w:cs="Times New Roman"/>
                <w:sz w:val="18"/>
                <w:szCs w:val="18"/>
              </w:rPr>
              <w:t xml:space="preserve"> </w:t>
            </w:r>
            <w:proofErr w:type="gramStart"/>
            <w:r w:rsidRPr="00E67E49">
              <w:rPr>
                <w:rFonts w:ascii="Times New Roman" w:hAnsi="Times New Roman" w:cs="Times New Roman"/>
                <w:sz w:val="18"/>
                <w:szCs w:val="18"/>
              </w:rPr>
              <w:t>с</w:t>
            </w:r>
            <w:proofErr w:type="gramEnd"/>
            <w:r w:rsidRPr="00E67E49">
              <w:rPr>
                <w:rFonts w:ascii="Times New Roman" w:hAnsi="Times New Roman" w:cs="Times New Roman"/>
                <w:sz w:val="18"/>
                <w:szCs w:val="18"/>
              </w:rPr>
              <w:t>давшим экзамен ПДД</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7E49" w:rsidRPr="00E67E49" w:rsidRDefault="00E67E49">
            <w:pPr>
              <w:jc w:val="center"/>
              <w:rPr>
                <w:rFonts w:ascii="Times New Roman" w:hAnsi="Times New Roman" w:cs="Times New Roman"/>
                <w:b/>
                <w:sz w:val="18"/>
                <w:szCs w:val="18"/>
              </w:rPr>
            </w:pPr>
          </w:p>
        </w:tc>
      </w:tr>
    </w:tbl>
    <w:p w:rsidR="00E67E49" w:rsidRPr="00E67E49" w:rsidRDefault="00E67E49" w:rsidP="00E67E49">
      <w:pPr>
        <w:rPr>
          <w:rFonts w:ascii="Times New Roman" w:hAnsi="Times New Roman" w:cs="Times New Roman"/>
          <w:sz w:val="18"/>
          <w:szCs w:val="18"/>
        </w:rPr>
      </w:pPr>
    </w:p>
    <w:p w:rsidR="00E67E49" w:rsidRDefault="00E67E49" w:rsidP="00E67E49">
      <w:pPr>
        <w:rPr>
          <w:rFonts w:ascii="Times New Roman" w:hAnsi="Times New Roman" w:cs="Times New Roman"/>
          <w:sz w:val="16"/>
          <w:szCs w:val="16"/>
        </w:rPr>
      </w:pPr>
      <w:r>
        <w:rPr>
          <w:rFonts w:ascii="Times New Roman" w:hAnsi="Times New Roman" w:cs="Times New Roman"/>
          <w:sz w:val="16"/>
          <w:szCs w:val="16"/>
        </w:rPr>
        <w:t>Выводы:</w:t>
      </w:r>
    </w:p>
    <w:p w:rsidR="00E67E49" w:rsidRPr="00E67E49" w:rsidRDefault="00E67E49" w:rsidP="00E67E49">
      <w:pPr>
        <w:rPr>
          <w:rFonts w:ascii="Times New Roman" w:hAnsi="Times New Roman" w:cs="Times New Roman"/>
          <w:sz w:val="16"/>
          <w:szCs w:val="16"/>
        </w:rPr>
      </w:pPr>
      <w:r>
        <w:rPr>
          <w:rFonts w:ascii="Times New Roman" w:hAnsi="Times New Roman" w:cs="Times New Roman"/>
          <w:sz w:val="16"/>
          <w:szCs w:val="16"/>
        </w:rPr>
        <w:t>Р</w:t>
      </w:r>
      <w:r w:rsidRPr="00E67E49">
        <w:rPr>
          <w:rFonts w:ascii="Times New Roman" w:hAnsi="Times New Roman" w:cs="Times New Roman"/>
          <w:sz w:val="16"/>
          <w:szCs w:val="16"/>
        </w:rPr>
        <w:t>екомендации:</w:t>
      </w:r>
    </w:p>
    <w:p w:rsidR="002A0373" w:rsidRPr="00E67E49" w:rsidRDefault="002A0373">
      <w:pPr>
        <w:rPr>
          <w:sz w:val="16"/>
          <w:szCs w:val="16"/>
        </w:rPr>
      </w:pPr>
    </w:p>
    <w:sectPr w:rsidR="002A0373" w:rsidRPr="00E67E49" w:rsidSect="00570B55">
      <w:pgSz w:w="16838" w:h="11906" w:orient="landscape"/>
      <w:pgMar w:top="284" w:right="568" w:bottom="568"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9461DD"/>
    <w:rsid w:val="002A0373"/>
    <w:rsid w:val="002B4FAE"/>
    <w:rsid w:val="003A2912"/>
    <w:rsid w:val="00501A6E"/>
    <w:rsid w:val="00570B55"/>
    <w:rsid w:val="00807BB7"/>
    <w:rsid w:val="008C657A"/>
    <w:rsid w:val="008F7AAB"/>
    <w:rsid w:val="009461DD"/>
    <w:rsid w:val="00CC3745"/>
    <w:rsid w:val="00E67E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1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61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56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938</Words>
  <Characters>5348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ds11</dc:creator>
  <cp:lastModifiedBy>ds11</cp:lastModifiedBy>
  <cp:revision>9</cp:revision>
  <cp:lastPrinted>2023-07-27T11:35:00Z</cp:lastPrinted>
  <dcterms:created xsi:type="dcterms:W3CDTF">2023-07-17T06:10:00Z</dcterms:created>
  <dcterms:modified xsi:type="dcterms:W3CDTF">2023-07-27T11:35:00Z</dcterms:modified>
</cp:coreProperties>
</file>